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3E5A3D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Statystyka opisowa i ekonomiczna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3E5A3D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3E5A3D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Descriptive and economic statistics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6D34A0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3E5A3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Pr="00CD0414">
              <w:rPr>
                <w:sz w:val="16"/>
                <w:szCs w:val="16"/>
              </w:rPr>
              <w:t xml:space="preserve"> 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3E5A3D" w:rsidP="003E5A3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>-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3E5A3D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3E5A3D" w:rsidP="006C766B">
            <w:pPr>
              <w:spacing w:line="240" w:lineRule="auto"/>
              <w:rPr>
                <w:sz w:val="20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3E5A3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3E5A3D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 w:rsidR="006D34A0"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383163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</w:t>
            </w:r>
            <w:r w:rsidR="00383163">
              <w:rPr>
                <w:sz w:val="16"/>
                <w:szCs w:val="16"/>
              </w:rPr>
              <w:t>19</w:t>
            </w:r>
            <w:r w:rsidRPr="008C5679">
              <w:rPr>
                <w:sz w:val="16"/>
                <w:szCs w:val="16"/>
              </w:rPr>
              <w:t>/202</w:t>
            </w:r>
            <w:r w:rsidR="00383163">
              <w:rPr>
                <w:sz w:val="16"/>
                <w:szCs w:val="16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383163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1E6322" w:rsidRPr="001E6322">
              <w:rPr>
                <w:b/>
                <w:sz w:val="16"/>
                <w:szCs w:val="16"/>
              </w:rPr>
              <w:t>E-1S-02L-10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3E5A3D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E5A3D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  <w:bookmarkStart w:id="0" w:name="_GoBack"/>
            <w:bookmarkEnd w:id="0"/>
          </w:p>
        </w:tc>
      </w:tr>
      <w:tr w:rsidR="00ED11F9" w:rsidRPr="003E5A3D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3E5A3D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lang w:val="en-GB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A3D" w:rsidRDefault="003E5A3D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Zapoznanie studentów z miarami statystycznymi, pozwalającymi na podejmowanie decyzji odnośnie rozwiązywanego problemu. Wykształcenie umiejętności projektowania i realizacji badania statystycznego; obliczania i interpretacji miar opisowych zbiorowości statystycznych; posługiwania się opisowymi miarami dynamiki zjawisk, w tym indeksami statystycznymi dla różnych dziedzin życia gospodarczego i społecznego. </w:t>
            </w:r>
          </w:p>
          <w:p w:rsidR="00ED11F9" w:rsidRDefault="003E5A3D" w:rsidP="00CD0414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Zapoznanie studentów z dekompozycją szeregu czasowego oraz z adaptacyjnymi modelami szeregów czasowych. Rozwiązywanie zadań i problemów ekonomicznych z wykorzystaniem programu EXCEL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D34A0" w:rsidRPr="0081552D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3E5A3D" w:rsidRDefault="003E5A3D" w:rsidP="003E5A3D">
            <w:pPr>
              <w:pStyle w:val="Nagwek2"/>
              <w:framePr w:hSpace="0" w:wrap="auto" w:vAnchor="margin" w:hAnchor="text" w:yAlign="inline"/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</w:pPr>
            <w:r>
              <w:rPr>
                <w:rFonts w:cs="Arial"/>
                <w:i w:val="0"/>
                <w:iCs w:val="0"/>
                <w:sz w:val="16"/>
                <w:szCs w:val="16"/>
                <w:lang w:val="pl-PL" w:eastAsia="pl-PL"/>
              </w:rPr>
              <w:t>Tematyka wykładów: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pojęcia statystyczne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Parametry populacji oraz próby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Indeksy agregatowe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Dopasowanie funkcji regresji do danych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 wahań okresowych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Modele adaptacyjne: wygładzanie wykładnicze</w:t>
            </w:r>
          </w:p>
          <w:p w:rsidR="00BD109A" w:rsidRP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Statystyczne miary nierównoś</w:t>
            </w:r>
            <w:r w:rsidRPr="00BD109A">
              <w:rPr>
                <w:rFonts w:ascii="Arial" w:hAnsi="Arial" w:cs="Arial"/>
                <w:sz w:val="16"/>
                <w:szCs w:val="16"/>
              </w:rPr>
              <w:t xml:space="preserve">ci </w:t>
            </w:r>
            <w:r>
              <w:rPr>
                <w:rFonts w:ascii="Arial" w:hAnsi="Arial" w:cs="Arial"/>
                <w:sz w:val="16"/>
                <w:szCs w:val="16"/>
              </w:rPr>
              <w:t xml:space="preserve">społecznych </w:t>
            </w:r>
            <w:r w:rsidRPr="00BD109A">
              <w:rPr>
                <w:rFonts w:ascii="Arial" w:hAnsi="Arial" w:cs="Arial"/>
                <w:sz w:val="16"/>
                <w:szCs w:val="16"/>
              </w:rPr>
              <w:t>oparte na kwantylach i decylach</w:t>
            </w:r>
          </w:p>
          <w:p w:rsidR="003E5A3D" w:rsidRDefault="003E5A3D" w:rsidP="003E5A3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3E5A3D" w:rsidRDefault="003E5A3D" w:rsidP="003E5A3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Tematyka ćwiczeń laboratoryjnych: 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Wyznaczanie i interpretacja parametrów próby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Wyznaczanie i interpretacja indeksów agregatowych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Dopasowanie funkcji regresji do danych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szeregów czasowych za pomocą modelu wahań okresowych</w:t>
            </w:r>
          </w:p>
          <w:p w:rsid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Analiza szeregów czasowych za pomocą model</w:t>
            </w:r>
            <w:r w:rsidR="00876EA2">
              <w:rPr>
                <w:rFonts w:ascii="Arial" w:hAnsi="Arial" w:cs="Arial"/>
                <w:sz w:val="16"/>
                <w:szCs w:val="16"/>
              </w:rPr>
              <w:t>ów opartych na</w:t>
            </w:r>
            <w:r>
              <w:rPr>
                <w:rFonts w:ascii="Arial" w:hAnsi="Arial" w:cs="Arial"/>
                <w:sz w:val="16"/>
                <w:szCs w:val="16"/>
              </w:rPr>
              <w:t xml:space="preserve"> wygładzani</w:t>
            </w:r>
            <w:r w:rsidR="00876EA2">
              <w:rPr>
                <w:rFonts w:ascii="Arial" w:hAnsi="Arial" w:cs="Arial"/>
                <w:sz w:val="16"/>
                <w:szCs w:val="16"/>
              </w:rPr>
              <w:t>u wykładniczym</w:t>
            </w:r>
          </w:p>
          <w:p w:rsidR="00BD109A" w:rsidRPr="00BD109A" w:rsidRDefault="00BD109A" w:rsidP="00BD109A">
            <w:pPr>
              <w:numPr>
                <w:ilvl w:val="0"/>
                <w:numId w:val="11"/>
              </w:numPr>
              <w:tabs>
                <w:tab w:val="left" w:pos="4680"/>
              </w:tabs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Statystyczne miary nierównoś</w:t>
            </w:r>
            <w:r w:rsidRPr="00BD109A">
              <w:rPr>
                <w:rFonts w:ascii="Arial" w:hAnsi="Arial" w:cs="Arial"/>
                <w:sz w:val="16"/>
                <w:szCs w:val="16"/>
              </w:rPr>
              <w:t xml:space="preserve">ci </w:t>
            </w:r>
            <w:r>
              <w:rPr>
                <w:rFonts w:ascii="Arial" w:hAnsi="Arial" w:cs="Arial"/>
                <w:sz w:val="16"/>
                <w:szCs w:val="16"/>
              </w:rPr>
              <w:t xml:space="preserve">społecznych </w:t>
            </w:r>
            <w:r w:rsidRPr="00BD109A">
              <w:rPr>
                <w:rFonts w:ascii="Arial" w:hAnsi="Arial" w:cs="Arial"/>
                <w:sz w:val="16"/>
                <w:szCs w:val="16"/>
              </w:rPr>
              <w:t>oparte na kwantylach i decylach</w:t>
            </w:r>
          </w:p>
          <w:p w:rsidR="00BD109A" w:rsidRDefault="00BD109A" w:rsidP="003E5A3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Pr="00582090" w:rsidRDefault="00ED11F9" w:rsidP="00BD109A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15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  <w:p w:rsidR="00ED11F9" w:rsidRPr="006D34A0" w:rsidRDefault="006D34A0" w:rsidP="006D34A0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>;  l</w:t>
            </w:r>
            <w:r w:rsidR="00ED11F9">
              <w:rPr>
                <w:sz w:val="16"/>
                <w:szCs w:val="16"/>
              </w:rPr>
              <w:t>iczba</w:t>
            </w:r>
            <w:r w:rsidR="00ED11F9" w:rsidRPr="00582090">
              <w:rPr>
                <w:sz w:val="16"/>
                <w:szCs w:val="16"/>
              </w:rPr>
              <w:t xml:space="preserve"> godzin ...</w:t>
            </w:r>
            <w:r>
              <w:rPr>
                <w:sz w:val="16"/>
                <w:szCs w:val="16"/>
              </w:rPr>
              <w:t>30</w:t>
            </w:r>
            <w:r w:rsidR="00ED11F9" w:rsidRPr="00582090">
              <w:rPr>
                <w:sz w:val="16"/>
                <w:szCs w:val="16"/>
              </w:rPr>
              <w:t xml:space="preserve">...;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81552D">
              <w:rPr>
                <w:rFonts w:ascii="Arial" w:hAnsi="Arial" w:cs="Arial"/>
                <w:sz w:val="16"/>
                <w:szCs w:val="16"/>
              </w:rPr>
              <w:t>ykład, dyskusja problemu, rozwiązywanie problemu, konsultacje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Default="00151533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107772">
              <w:rPr>
                <w:rFonts w:ascii="Arial" w:hAnsi="Arial" w:cs="Arial"/>
                <w:sz w:val="16"/>
                <w:szCs w:val="16"/>
              </w:rPr>
              <w:t>Wymagana jest wiedza z zakresu analiz</w:t>
            </w:r>
            <w:r>
              <w:rPr>
                <w:rFonts w:ascii="Arial" w:hAnsi="Arial" w:cs="Arial"/>
                <w:sz w:val="16"/>
                <w:szCs w:val="16"/>
              </w:rPr>
              <w:t>y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matematyczn</w:t>
            </w:r>
            <w:r>
              <w:rPr>
                <w:rFonts w:ascii="Arial" w:hAnsi="Arial" w:cs="Arial"/>
                <w:sz w:val="16"/>
                <w:szCs w:val="16"/>
              </w:rPr>
              <w:t>ej</w:t>
            </w:r>
            <w:r w:rsidRPr="00107772">
              <w:rPr>
                <w:rFonts w:ascii="Arial" w:hAnsi="Arial" w:cs="Arial"/>
                <w:sz w:val="16"/>
                <w:szCs w:val="16"/>
              </w:rPr>
              <w:t>, rachunk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prawdopodobieństwa</w:t>
            </w:r>
            <w:r>
              <w:rPr>
                <w:rFonts w:ascii="Arial" w:hAnsi="Arial" w:cs="Arial"/>
                <w:sz w:val="16"/>
                <w:szCs w:val="16"/>
              </w:rPr>
              <w:t>,</w:t>
            </w:r>
            <w:r w:rsidRPr="00107772">
              <w:rPr>
                <w:rFonts w:ascii="Arial" w:hAnsi="Arial" w:cs="Arial"/>
                <w:sz w:val="16"/>
                <w:szCs w:val="16"/>
              </w:rPr>
              <w:t xml:space="preserve"> statystyki </w:t>
            </w:r>
            <w:r>
              <w:rPr>
                <w:rFonts w:ascii="Arial" w:hAnsi="Arial" w:cs="Arial"/>
                <w:sz w:val="16"/>
                <w:szCs w:val="16"/>
              </w:rPr>
              <w:t xml:space="preserve">matematycznej </w:t>
            </w:r>
            <w:r w:rsidRPr="00107772">
              <w:rPr>
                <w:rFonts w:ascii="Arial" w:hAnsi="Arial" w:cs="Arial"/>
                <w:sz w:val="16"/>
                <w:szCs w:val="16"/>
              </w:rPr>
              <w:t>oraz ekonometrii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A77A56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6EA2">
              <w:rPr>
                <w:rFonts w:ascii="Arial" w:hAnsi="Arial" w:cs="Arial"/>
                <w:sz w:val="16"/>
                <w:szCs w:val="16"/>
              </w:rPr>
              <w:t>–</w:t>
            </w:r>
            <w:r w:rsidR="00A77A5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6EA2">
              <w:rPr>
                <w:rFonts w:ascii="Arial" w:hAnsi="Arial" w:cs="Arial"/>
                <w:sz w:val="16"/>
                <w:szCs w:val="16"/>
              </w:rPr>
              <w:t>podstawowe pojęcia statystyczne</w:t>
            </w:r>
          </w:p>
          <w:p w:rsidR="00A77A56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6EA2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6EA2">
              <w:rPr>
                <w:rFonts w:ascii="Arial" w:hAnsi="Arial" w:cs="Arial"/>
                <w:sz w:val="16"/>
                <w:szCs w:val="16"/>
              </w:rPr>
              <w:t>statyczne mierniki statystyczne</w:t>
            </w:r>
          </w:p>
          <w:p w:rsidR="00E4596B" w:rsidRDefault="00E4596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A77A56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6EA2">
              <w:rPr>
                <w:rFonts w:ascii="Arial" w:hAnsi="Arial" w:cs="Arial"/>
                <w:sz w:val="16"/>
                <w:szCs w:val="16"/>
              </w:rPr>
              <w:t>–</w:t>
            </w:r>
            <w:r w:rsidR="00DC419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876EA2">
              <w:rPr>
                <w:rFonts w:ascii="Arial" w:hAnsi="Arial" w:cs="Arial"/>
                <w:sz w:val="16"/>
                <w:szCs w:val="16"/>
              </w:rPr>
              <w:t>dynamiczne mierniki statystyczne</w:t>
            </w:r>
          </w:p>
          <w:p w:rsidR="00876EA2" w:rsidRDefault="00876EA2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76EA2" w:rsidRDefault="00876EA2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– proste modele szeregów czasowych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ED11F9" w:rsidRDefault="00876EA2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1 - potrafi we właściwy sposób określić populację oraz jej parametry potrzebne do analizy z</w:t>
            </w:r>
            <w:r w:rsidR="00CC7C77">
              <w:rPr>
                <w:rFonts w:ascii="Arial" w:hAnsi="Arial" w:cs="Arial"/>
                <w:sz w:val="16"/>
                <w:szCs w:val="16"/>
              </w:rPr>
              <w:t>a</w:t>
            </w:r>
            <w:r>
              <w:rPr>
                <w:rFonts w:ascii="Arial" w:hAnsi="Arial" w:cs="Arial"/>
                <w:sz w:val="16"/>
                <w:szCs w:val="16"/>
              </w:rPr>
              <w:t>gadnienia ekonomicznego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2 - </w:t>
            </w: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="00CC7C77">
              <w:rPr>
                <w:rFonts w:ascii="Arial" w:hAnsi="Arial" w:cs="Arial"/>
                <w:sz w:val="16"/>
                <w:szCs w:val="16"/>
              </w:rPr>
              <w:t>wyznaczyć i zinterpretować  parametry próby potrzebne do opisowej analizy zagadnienia ekonomicznego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09113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3 -</w:t>
            </w:r>
            <w:r w:rsidR="00CC7C77">
              <w:rPr>
                <w:rFonts w:ascii="Arial" w:hAnsi="Arial" w:cs="Arial"/>
                <w:sz w:val="16"/>
                <w:szCs w:val="16"/>
              </w:rPr>
              <w:t xml:space="preserve"> potrafi  wyznaczyć i zinterpretować  parametry szeregu czasowego potrzebne do analizy dynamiki zjawiska ekonomicznego</w:t>
            </w:r>
          </w:p>
          <w:p w:rsidR="00CC7C77" w:rsidRDefault="00CC7C77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582090" w:rsidRDefault="00CC7C77" w:rsidP="00CC7C7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 – potrafi wykonać prognozy krótkoterminowe</w:t>
            </w: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lastRenderedPageBreak/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81552D">
              <w:rPr>
                <w:rFonts w:ascii="Arial" w:hAnsi="Arial" w:cs="Arial"/>
                <w:sz w:val="16"/>
                <w:szCs w:val="16"/>
              </w:rPr>
              <w:t>olokwium pisemne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Kolokwium pisemne z ocenami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Kolokwium</w:t>
            </w:r>
            <w:r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pisemne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-sala audytoryjna, ćwiczenia laboratoryjne – laboratorium komputerowe</w:t>
            </w:r>
          </w:p>
        </w:tc>
      </w:tr>
      <w:tr w:rsidR="00ED11F9" w:rsidRPr="00CC7C77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CC7C77" w:rsidRDefault="00CC7C77" w:rsidP="00CC7C7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Literatura podstawowa i uzupełniająca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23)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:rsidR="00CC7C77" w:rsidRDefault="00CC7C77" w:rsidP="00CC7C7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Witkowska D. (red.) (2004) </w:t>
            </w:r>
            <w:r>
              <w:rPr>
                <w:rFonts w:ascii="Arial" w:hAnsi="Arial" w:cs="Arial"/>
                <w:i/>
                <w:sz w:val="16"/>
                <w:szCs w:val="16"/>
              </w:rPr>
              <w:t>Metody statystyczne w zarządzaniu</w:t>
            </w:r>
            <w:r>
              <w:rPr>
                <w:rFonts w:ascii="Arial" w:hAnsi="Arial" w:cs="Arial"/>
                <w:sz w:val="16"/>
                <w:szCs w:val="16"/>
              </w:rPr>
              <w:t>, AND Łódź</w:t>
            </w:r>
          </w:p>
          <w:p w:rsidR="00CC7C77" w:rsidRDefault="00CC7C77" w:rsidP="00CC7C77">
            <w:pPr>
              <w:pStyle w:val="Akapitzlist"/>
              <w:numPr>
                <w:ilvl w:val="0"/>
                <w:numId w:val="1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Witkowska D. (red.)(2004)  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Zbiór zadań ze statystyki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, Horyzont s.c. Łódź </w:t>
            </w:r>
          </w:p>
          <w:p w:rsidR="00CC7C77" w:rsidRDefault="00CC7C77" w:rsidP="00CC7C77">
            <w:pPr>
              <w:pStyle w:val="Akapitzlist"/>
              <w:numPr>
                <w:ilvl w:val="0"/>
                <w:numId w:val="13"/>
              </w:num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Aczel. A. (2000) 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Statystyka w zarzadzaniu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, PWN, Warszawa</w:t>
            </w:r>
          </w:p>
          <w:p w:rsidR="00CC7C77" w:rsidRDefault="00CC7C77" w:rsidP="00CC7C7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Ostasiewicz S., Rusnak Z., Siedlecka U.(2006)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Statystyka. Elementy teorii i zadania</w:t>
            </w:r>
            <w:r>
              <w:rPr>
                <w:rFonts w:ascii="Arial" w:hAnsi="Arial" w:cs="Arial"/>
                <w:sz w:val="16"/>
                <w:szCs w:val="16"/>
              </w:rPr>
              <w:t xml:space="preserve">. AE Wrocław </w:t>
            </w:r>
          </w:p>
          <w:p w:rsidR="00CC7C77" w:rsidRDefault="00CC7C77" w:rsidP="00CC7C7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Zieli</w:t>
            </w:r>
            <w:r>
              <w:rPr>
                <w:rFonts w:ascii="Arial" w:eastAsia="TimesNewRoman" w:hAnsi="Arial" w:cs="Arial"/>
                <w:sz w:val="16"/>
                <w:szCs w:val="16"/>
              </w:rPr>
              <w:t>ń</w:t>
            </w:r>
            <w:r>
              <w:rPr>
                <w:rFonts w:ascii="Arial" w:hAnsi="Arial" w:cs="Arial"/>
                <w:sz w:val="16"/>
                <w:szCs w:val="16"/>
              </w:rPr>
              <w:t xml:space="preserve">ska A., Sej-Kolasa M.(2004)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Excel w statystyce, materiały do </w:t>
            </w:r>
            <w:r>
              <w:rPr>
                <w:rFonts w:ascii="Arial" w:eastAsia="TimesNewRoman" w:hAnsi="Arial" w:cs="Arial"/>
                <w:sz w:val="16"/>
                <w:szCs w:val="16"/>
              </w:rPr>
              <w:t>ć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wicze</w:t>
            </w:r>
            <w:r>
              <w:rPr>
                <w:rFonts w:ascii="Arial" w:eastAsia="TimesNewRoman" w:hAnsi="Arial" w:cs="Arial"/>
                <w:sz w:val="16"/>
                <w:szCs w:val="16"/>
              </w:rPr>
              <w:t>ń</w:t>
            </w:r>
            <w:r>
              <w:rPr>
                <w:rFonts w:ascii="Arial" w:hAnsi="Arial" w:cs="Arial"/>
                <w:sz w:val="16"/>
                <w:szCs w:val="16"/>
              </w:rPr>
              <w:t xml:space="preserve">, Wydawnictwo Akademii Ekonomicznej im. Oskara Langego we Wrocławiu, Wrocław </w:t>
            </w:r>
          </w:p>
          <w:p w:rsidR="00CC7C77" w:rsidRDefault="00CC7C77" w:rsidP="00CC7C7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Sobczyk M.(2002) 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Statystyka</w:t>
            </w:r>
            <w:r>
              <w:rPr>
                <w:rFonts w:ascii="Arial" w:hAnsi="Arial" w:cs="Arial"/>
                <w:sz w:val="16"/>
                <w:szCs w:val="16"/>
              </w:rPr>
              <w:t>. PWN Warszawa 2002.</w:t>
            </w:r>
          </w:p>
          <w:p w:rsidR="00CC7C77" w:rsidRDefault="00CC7C77" w:rsidP="00CC7C7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Zelia</w:t>
            </w:r>
            <w:r>
              <w:rPr>
                <w:rFonts w:ascii="Arial" w:eastAsia="TimesNewRoman" w:hAnsi="Arial" w:cs="Arial"/>
                <w:sz w:val="16"/>
                <w:szCs w:val="16"/>
              </w:rPr>
              <w:t xml:space="preserve">ś </w:t>
            </w:r>
            <w:r>
              <w:rPr>
                <w:rFonts w:ascii="Arial" w:hAnsi="Arial" w:cs="Arial"/>
                <w:sz w:val="16"/>
                <w:szCs w:val="16"/>
              </w:rPr>
              <w:t xml:space="preserve">A.(2000)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Metody statystyczne, </w:t>
            </w:r>
            <w:r>
              <w:rPr>
                <w:rFonts w:ascii="Arial" w:hAnsi="Arial" w:cs="Arial"/>
                <w:sz w:val="16"/>
                <w:szCs w:val="16"/>
              </w:rPr>
              <w:t xml:space="preserve">PWE Warszawa </w:t>
            </w:r>
          </w:p>
          <w:p w:rsidR="00ED11F9" w:rsidRPr="00CC7C77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</w:t>
            </w:r>
            <w:r w:rsidR="00CC7C77">
              <w:rPr>
                <w:rFonts w:ascii="Arial" w:hAnsi="Arial" w:cs="Arial"/>
                <w:sz w:val="16"/>
                <w:szCs w:val="16"/>
              </w:rPr>
              <w:t>któw konieczna do zaliczenia: 51</w:t>
            </w:r>
            <w:r w:rsidRPr="0081552D">
              <w:rPr>
                <w:rFonts w:ascii="Arial" w:hAnsi="Arial" w:cs="Arial"/>
                <w:sz w:val="16"/>
                <w:szCs w:val="16"/>
              </w:rPr>
              <w:t>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3A147B" w:rsidP="0009113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3A147B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2,5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CE1764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podstawowe pojęcia statystyczne</w:t>
            </w:r>
          </w:p>
        </w:tc>
        <w:tc>
          <w:tcPr>
            <w:tcW w:w="3001" w:type="dxa"/>
          </w:tcPr>
          <w:p w:rsidR="0093211F" w:rsidRPr="0052772A" w:rsidRDefault="00031AFC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</w:t>
            </w:r>
            <w:r w:rsidR="003A147B">
              <w:rPr>
                <w:bCs/>
                <w:sz w:val="18"/>
                <w:szCs w:val="18"/>
              </w:rPr>
              <w:t>_</w:t>
            </w:r>
            <w:r>
              <w:rPr>
                <w:bCs/>
                <w:sz w:val="18"/>
                <w:szCs w:val="18"/>
              </w:rPr>
              <w:t>W06/P6S_WG</w:t>
            </w:r>
          </w:p>
        </w:tc>
        <w:tc>
          <w:tcPr>
            <w:tcW w:w="1381" w:type="dxa"/>
          </w:tcPr>
          <w:p w:rsidR="0093211F" w:rsidRPr="00FB1C10" w:rsidRDefault="003A147B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FB1C10" w:rsidRDefault="00CE1764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statyczne mierniki statystyczne</w:t>
            </w:r>
          </w:p>
        </w:tc>
        <w:tc>
          <w:tcPr>
            <w:tcW w:w="3001" w:type="dxa"/>
          </w:tcPr>
          <w:p w:rsidR="003A147B" w:rsidRDefault="00CE1764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</w:t>
            </w:r>
            <w:r w:rsidR="003A147B">
              <w:rPr>
                <w:bCs/>
                <w:sz w:val="18"/>
                <w:szCs w:val="18"/>
              </w:rPr>
              <w:t>_</w:t>
            </w:r>
            <w:r>
              <w:rPr>
                <w:bCs/>
                <w:sz w:val="18"/>
                <w:szCs w:val="18"/>
              </w:rPr>
              <w:t>W06/P6S_WG</w:t>
            </w:r>
          </w:p>
          <w:p w:rsidR="0093211F" w:rsidRPr="0052772A" w:rsidRDefault="00C316F8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</w:t>
            </w:r>
            <w:r w:rsidR="003A147B">
              <w:rPr>
                <w:bCs/>
                <w:sz w:val="18"/>
                <w:szCs w:val="18"/>
              </w:rPr>
              <w:t>_</w:t>
            </w:r>
            <w:r>
              <w:rPr>
                <w:bCs/>
                <w:sz w:val="18"/>
                <w:szCs w:val="18"/>
              </w:rPr>
              <w:t>W11/P6S_WG</w:t>
            </w:r>
          </w:p>
        </w:tc>
        <w:tc>
          <w:tcPr>
            <w:tcW w:w="1381" w:type="dxa"/>
          </w:tcPr>
          <w:p w:rsidR="0093211F" w:rsidRDefault="003A147B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3A147B" w:rsidRPr="00FB1C10" w:rsidRDefault="003A147B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 xml:space="preserve">iedza </w:t>
            </w:r>
            <w:r w:rsidRPr="00091137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FB1C10" w:rsidRDefault="00CE1764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dynamiczne mierniki statystyczne</w:t>
            </w:r>
          </w:p>
        </w:tc>
        <w:tc>
          <w:tcPr>
            <w:tcW w:w="3001" w:type="dxa"/>
          </w:tcPr>
          <w:p w:rsidR="003A147B" w:rsidRDefault="00C316F8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</w:t>
            </w:r>
            <w:r w:rsidR="003A147B">
              <w:rPr>
                <w:bCs/>
                <w:sz w:val="18"/>
                <w:szCs w:val="18"/>
              </w:rPr>
              <w:t>_</w:t>
            </w:r>
            <w:r>
              <w:rPr>
                <w:bCs/>
                <w:sz w:val="18"/>
                <w:szCs w:val="18"/>
              </w:rPr>
              <w:t>W06/P6S_WG</w:t>
            </w:r>
          </w:p>
          <w:p w:rsidR="0093211F" w:rsidRPr="0052772A" w:rsidRDefault="00031AFC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</w:t>
            </w:r>
            <w:r w:rsidR="003A147B">
              <w:rPr>
                <w:bCs/>
                <w:sz w:val="18"/>
                <w:szCs w:val="18"/>
              </w:rPr>
              <w:t>_</w:t>
            </w:r>
            <w:r>
              <w:rPr>
                <w:bCs/>
                <w:sz w:val="18"/>
                <w:szCs w:val="18"/>
              </w:rPr>
              <w:t>W</w:t>
            </w:r>
            <w:r w:rsidR="003A147B">
              <w:rPr>
                <w:bCs/>
                <w:sz w:val="18"/>
                <w:szCs w:val="18"/>
              </w:rPr>
              <w:t>1</w:t>
            </w:r>
            <w:r>
              <w:rPr>
                <w:bCs/>
                <w:sz w:val="18"/>
                <w:szCs w:val="18"/>
              </w:rPr>
              <w:t>1/P6S_WG</w:t>
            </w:r>
          </w:p>
        </w:tc>
        <w:tc>
          <w:tcPr>
            <w:tcW w:w="1381" w:type="dxa"/>
          </w:tcPr>
          <w:p w:rsidR="0093211F" w:rsidRDefault="003A147B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  <w:p w:rsidR="003A147B" w:rsidRPr="00FB1C10" w:rsidRDefault="003A147B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E1764" w:rsidRPr="00FB1C10" w:rsidTr="0093211F">
        <w:tc>
          <w:tcPr>
            <w:tcW w:w="1547" w:type="dxa"/>
          </w:tcPr>
          <w:p w:rsidR="00CE1764" w:rsidRPr="00091137" w:rsidRDefault="00CE1764" w:rsidP="00912188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Wiedza 4</w:t>
            </w:r>
          </w:p>
        </w:tc>
        <w:tc>
          <w:tcPr>
            <w:tcW w:w="4563" w:type="dxa"/>
          </w:tcPr>
          <w:p w:rsidR="00CE1764" w:rsidRPr="00FB1C10" w:rsidRDefault="00CE1764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proste modele szeregów czasowych</w:t>
            </w:r>
          </w:p>
        </w:tc>
        <w:tc>
          <w:tcPr>
            <w:tcW w:w="3001" w:type="dxa"/>
          </w:tcPr>
          <w:p w:rsidR="00CE1764" w:rsidRDefault="00031AFC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</w:t>
            </w:r>
            <w:r w:rsidR="003A147B">
              <w:rPr>
                <w:bCs/>
                <w:sz w:val="18"/>
                <w:szCs w:val="18"/>
              </w:rPr>
              <w:t>_</w:t>
            </w:r>
            <w:r>
              <w:rPr>
                <w:bCs/>
                <w:sz w:val="18"/>
                <w:szCs w:val="18"/>
              </w:rPr>
              <w:t>W17/P6S_WG</w:t>
            </w:r>
          </w:p>
          <w:p w:rsidR="003A147B" w:rsidRDefault="003A147B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K_W20/P6S_WG</w:t>
            </w:r>
          </w:p>
        </w:tc>
        <w:tc>
          <w:tcPr>
            <w:tcW w:w="1381" w:type="dxa"/>
          </w:tcPr>
          <w:p w:rsidR="00CE1764" w:rsidRDefault="00031AFC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  <w:p w:rsidR="003A147B" w:rsidRDefault="003A147B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CE1764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we właściwy sposób określić populację oraz jej parametry potrzebne do analizy zagadnienia ekonomicznego</w:t>
            </w:r>
          </w:p>
        </w:tc>
        <w:tc>
          <w:tcPr>
            <w:tcW w:w="3001" w:type="dxa"/>
          </w:tcPr>
          <w:p w:rsidR="0093211F" w:rsidRPr="0052772A" w:rsidRDefault="00C316F8" w:rsidP="003A147B">
            <w:pPr>
              <w:autoSpaceDE w:val="0"/>
              <w:autoSpaceDN w:val="0"/>
              <w:adjustRightInd w:val="0"/>
              <w:spacing w:line="240" w:lineRule="auto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</w:t>
            </w:r>
            <w:r w:rsidR="003A147B">
              <w:rPr>
                <w:rFonts w:cstheme="minorHAnsi"/>
                <w:sz w:val="18"/>
                <w:szCs w:val="18"/>
              </w:rPr>
              <w:t>4</w:t>
            </w:r>
            <w:r>
              <w:rPr>
                <w:rFonts w:cstheme="minorHAnsi"/>
                <w:sz w:val="18"/>
                <w:szCs w:val="18"/>
              </w:rPr>
              <w:t>/P6S_UW</w:t>
            </w:r>
          </w:p>
        </w:tc>
        <w:tc>
          <w:tcPr>
            <w:tcW w:w="1381" w:type="dxa"/>
          </w:tcPr>
          <w:p w:rsidR="0093211F" w:rsidRPr="00FB1C10" w:rsidRDefault="00C316F8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FB1C10" w:rsidRDefault="00CE1764" w:rsidP="003A147B">
            <w:pPr>
              <w:spacing w:line="240" w:lineRule="auto"/>
              <w:rPr>
                <w:bCs/>
                <w:sz w:val="18"/>
                <w:szCs w:val="18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>
              <w:rPr>
                <w:rFonts w:ascii="Arial" w:hAnsi="Arial" w:cs="Arial"/>
                <w:sz w:val="16"/>
                <w:szCs w:val="16"/>
              </w:rPr>
              <w:t>wyznaczyć i zinterpretować  parametry próby potrzebne do opisowej analizy zagadnienia ekonomicznego</w:t>
            </w:r>
          </w:p>
        </w:tc>
        <w:tc>
          <w:tcPr>
            <w:tcW w:w="3001" w:type="dxa"/>
          </w:tcPr>
          <w:p w:rsidR="0093211F" w:rsidRPr="0052772A" w:rsidRDefault="00C316F8" w:rsidP="003A147B">
            <w:pPr>
              <w:autoSpaceDE w:val="0"/>
              <w:autoSpaceDN w:val="0"/>
              <w:adjustRightInd w:val="0"/>
              <w:spacing w:line="240" w:lineRule="auto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</w:t>
            </w:r>
            <w:r w:rsidR="003A147B">
              <w:rPr>
                <w:rFonts w:cstheme="minorHAnsi"/>
                <w:sz w:val="18"/>
                <w:szCs w:val="18"/>
              </w:rPr>
              <w:t>4</w:t>
            </w:r>
            <w:r>
              <w:rPr>
                <w:rFonts w:cstheme="minorHAnsi"/>
                <w:sz w:val="18"/>
                <w:szCs w:val="18"/>
              </w:rPr>
              <w:t>/P6S_UW</w:t>
            </w:r>
          </w:p>
        </w:tc>
        <w:tc>
          <w:tcPr>
            <w:tcW w:w="1381" w:type="dxa"/>
          </w:tcPr>
          <w:p w:rsidR="0093211F" w:rsidRPr="00FB1C10" w:rsidRDefault="00C316F8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6478A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FB1C10" w:rsidRDefault="003A147B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potrafi </w:t>
            </w:r>
            <w:r w:rsidR="00CE1764">
              <w:rPr>
                <w:rFonts w:ascii="Arial" w:hAnsi="Arial" w:cs="Arial"/>
                <w:sz w:val="16"/>
                <w:szCs w:val="16"/>
              </w:rPr>
              <w:t>wyznaczyć i zinterpretować  parametry szeregu czasowego potrzebne do analizy dynamiki zjawiska ekonomicznego</w:t>
            </w:r>
          </w:p>
        </w:tc>
        <w:tc>
          <w:tcPr>
            <w:tcW w:w="3001" w:type="dxa"/>
          </w:tcPr>
          <w:p w:rsidR="0093211F" w:rsidRPr="0052772A" w:rsidRDefault="00C316F8" w:rsidP="003A147B">
            <w:pPr>
              <w:autoSpaceDE w:val="0"/>
              <w:autoSpaceDN w:val="0"/>
              <w:adjustRightInd w:val="0"/>
              <w:spacing w:line="240" w:lineRule="auto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K_U04/P6S_UW</w:t>
            </w:r>
          </w:p>
        </w:tc>
        <w:tc>
          <w:tcPr>
            <w:tcW w:w="1381" w:type="dxa"/>
          </w:tcPr>
          <w:p w:rsidR="0093211F" w:rsidRPr="00FB1C10" w:rsidRDefault="00C316F8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E1764" w:rsidRPr="00FB1C10" w:rsidTr="0093211F">
        <w:tc>
          <w:tcPr>
            <w:tcW w:w="1547" w:type="dxa"/>
          </w:tcPr>
          <w:p w:rsidR="00CE1764" w:rsidRPr="00091137" w:rsidRDefault="00CE1764" w:rsidP="00CE1764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Umiejętności 4</w:t>
            </w:r>
          </w:p>
        </w:tc>
        <w:tc>
          <w:tcPr>
            <w:tcW w:w="4563" w:type="dxa"/>
          </w:tcPr>
          <w:p w:rsidR="00CE1764" w:rsidRPr="00FB1C10" w:rsidRDefault="00CE1764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wykonać prognozy krótkoterminowe</w:t>
            </w:r>
          </w:p>
        </w:tc>
        <w:tc>
          <w:tcPr>
            <w:tcW w:w="3001" w:type="dxa"/>
          </w:tcPr>
          <w:p w:rsidR="00CE1764" w:rsidRDefault="00C316F8" w:rsidP="003A147B">
            <w:pPr>
              <w:autoSpaceDE w:val="0"/>
              <w:autoSpaceDN w:val="0"/>
              <w:adjustRightInd w:val="0"/>
              <w:spacing w:line="240" w:lineRule="auto"/>
              <w:ind w:right="113"/>
              <w:rPr>
                <w:bCs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K_U04/P6S_UW</w:t>
            </w:r>
          </w:p>
        </w:tc>
        <w:tc>
          <w:tcPr>
            <w:tcW w:w="1381" w:type="dxa"/>
          </w:tcPr>
          <w:p w:rsidR="00CE1764" w:rsidRDefault="00C316F8" w:rsidP="003A147B">
            <w:pPr>
              <w:spacing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</w:t>
            </w:r>
          </w:p>
        </w:tc>
      </w:tr>
      <w:tr w:rsidR="00CE1764" w:rsidRPr="00FB1C10" w:rsidTr="0093211F">
        <w:tc>
          <w:tcPr>
            <w:tcW w:w="1547" w:type="dxa"/>
          </w:tcPr>
          <w:p w:rsidR="00CE1764" w:rsidRPr="00BD2417" w:rsidRDefault="00CE1764" w:rsidP="00CE176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CE1764" w:rsidRPr="00FB1C10" w:rsidRDefault="00CE1764" w:rsidP="00CE1764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CE1764" w:rsidRPr="00FB1C10" w:rsidRDefault="00CE1764" w:rsidP="00CE1764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CE1764" w:rsidRPr="00FB1C10" w:rsidRDefault="00CE1764" w:rsidP="00CE1764">
            <w:pPr>
              <w:rPr>
                <w:bCs/>
                <w:sz w:val="18"/>
                <w:szCs w:val="18"/>
              </w:rPr>
            </w:pPr>
          </w:p>
        </w:tc>
      </w:tr>
      <w:tr w:rsidR="00CE1764" w:rsidRPr="00FB1C10" w:rsidTr="0093211F">
        <w:tc>
          <w:tcPr>
            <w:tcW w:w="1547" w:type="dxa"/>
          </w:tcPr>
          <w:p w:rsidR="00CE1764" w:rsidRPr="00BD2417" w:rsidRDefault="00CE1764" w:rsidP="00CE1764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CE1764" w:rsidRDefault="00CE1764" w:rsidP="00CE1764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CE1764" w:rsidRPr="00FB1C10" w:rsidRDefault="00CE1764" w:rsidP="00CE1764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CE1764" w:rsidRPr="00FB1C10" w:rsidRDefault="00CE1764" w:rsidP="00CE1764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F9A" w:rsidRDefault="00911F9A" w:rsidP="002C0CA5">
      <w:pPr>
        <w:spacing w:line="240" w:lineRule="auto"/>
      </w:pPr>
      <w:r>
        <w:separator/>
      </w:r>
    </w:p>
  </w:endnote>
  <w:endnote w:type="continuationSeparator" w:id="0">
    <w:p w:rsidR="00911F9A" w:rsidRDefault="00911F9A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F9A" w:rsidRDefault="00911F9A" w:rsidP="002C0CA5">
      <w:pPr>
        <w:spacing w:line="240" w:lineRule="auto"/>
      </w:pPr>
      <w:r>
        <w:separator/>
      </w:r>
    </w:p>
  </w:footnote>
  <w:footnote w:type="continuationSeparator" w:id="0">
    <w:p w:rsidR="00911F9A" w:rsidRDefault="00911F9A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15F03A32"/>
    <w:multiLevelType w:val="hybridMultilevel"/>
    <w:tmpl w:val="48C4E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BF6B9A"/>
    <w:multiLevelType w:val="hybridMultilevel"/>
    <w:tmpl w:val="8AF6A68A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0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7CD66E50"/>
    <w:multiLevelType w:val="hybridMultilevel"/>
    <w:tmpl w:val="8AF0A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  <w:num w:numId="1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31AFC"/>
    <w:rsid w:val="0005201F"/>
    <w:rsid w:val="000834BC"/>
    <w:rsid w:val="00091137"/>
    <w:rsid w:val="000C4232"/>
    <w:rsid w:val="00151533"/>
    <w:rsid w:val="001E6322"/>
    <w:rsid w:val="00207BBF"/>
    <w:rsid w:val="002C0CA5"/>
    <w:rsid w:val="00341D25"/>
    <w:rsid w:val="003524D5"/>
    <w:rsid w:val="0036131B"/>
    <w:rsid w:val="00383163"/>
    <w:rsid w:val="003A147B"/>
    <w:rsid w:val="003B680D"/>
    <w:rsid w:val="003E5A3D"/>
    <w:rsid w:val="00481690"/>
    <w:rsid w:val="004F5168"/>
    <w:rsid w:val="00524D26"/>
    <w:rsid w:val="0052772A"/>
    <w:rsid w:val="00566310"/>
    <w:rsid w:val="005F7622"/>
    <w:rsid w:val="006674DC"/>
    <w:rsid w:val="006B48DE"/>
    <w:rsid w:val="006C766B"/>
    <w:rsid w:val="006D34A0"/>
    <w:rsid w:val="0072568B"/>
    <w:rsid w:val="00735F91"/>
    <w:rsid w:val="007D736E"/>
    <w:rsid w:val="00860FAB"/>
    <w:rsid w:val="00876EA2"/>
    <w:rsid w:val="008C5679"/>
    <w:rsid w:val="008F7E6F"/>
    <w:rsid w:val="00911F9A"/>
    <w:rsid w:val="00912188"/>
    <w:rsid w:val="00925376"/>
    <w:rsid w:val="0093211F"/>
    <w:rsid w:val="00952A06"/>
    <w:rsid w:val="00965A2D"/>
    <w:rsid w:val="00966E0B"/>
    <w:rsid w:val="009B21A4"/>
    <w:rsid w:val="009E71F1"/>
    <w:rsid w:val="00A43564"/>
    <w:rsid w:val="00A77A56"/>
    <w:rsid w:val="00B2721F"/>
    <w:rsid w:val="00BD109A"/>
    <w:rsid w:val="00C316F8"/>
    <w:rsid w:val="00CC7C77"/>
    <w:rsid w:val="00CD0414"/>
    <w:rsid w:val="00CE1764"/>
    <w:rsid w:val="00D12881"/>
    <w:rsid w:val="00DC4191"/>
    <w:rsid w:val="00E4596B"/>
    <w:rsid w:val="00ED11F9"/>
    <w:rsid w:val="00EE4F54"/>
    <w:rsid w:val="00F17173"/>
    <w:rsid w:val="00F85ED7"/>
    <w:rsid w:val="00FB2DB7"/>
    <w:rsid w:val="00FE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aliases w:val="Znak1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aliases w:val="Znak1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semiHidden/>
    <w:unhideWhenUsed/>
    <w:rsid w:val="003E5A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778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10</cp:revision>
  <cp:lastPrinted>2019-03-18T08:34:00Z</cp:lastPrinted>
  <dcterms:created xsi:type="dcterms:W3CDTF">2019-05-08T14:11:00Z</dcterms:created>
  <dcterms:modified xsi:type="dcterms:W3CDTF">2019-05-12T10:05:00Z</dcterms:modified>
</cp:coreProperties>
</file>