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683F05" w:rsidRDefault="003247D3" w:rsidP="00683F05">
            <w:pPr>
              <w:spacing w:line="240" w:lineRule="auto"/>
              <w:rPr>
                <w:rFonts w:ascii="Arial" w:hAnsi="Arial" w:cs="Arial"/>
              </w:rPr>
            </w:pPr>
            <w:r w:rsidRPr="007310EC">
              <w:rPr>
                <w:rStyle w:val="tlid-translation"/>
                <w:rFonts w:ascii="Arial" w:hAnsi="Arial" w:cs="Arial"/>
              </w:rPr>
              <w:t xml:space="preserve">Dynamic </w:t>
            </w:r>
            <w:r w:rsidR="007310EC" w:rsidRPr="007310EC">
              <w:rPr>
                <w:rStyle w:val="tlid-translation"/>
                <w:rFonts w:ascii="Arial" w:hAnsi="Arial" w:cs="Arial"/>
              </w:rPr>
              <w:t xml:space="preserve">and Financial </w:t>
            </w:r>
            <w:r w:rsidRPr="007310EC">
              <w:rPr>
                <w:rStyle w:val="tlid-translation"/>
                <w:rFonts w:ascii="Arial" w:hAnsi="Arial" w:cs="Arial"/>
              </w:rPr>
              <w:t>Econometrics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247D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BE7B2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683F05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683F05">
              <w:rPr>
                <w:sz w:val="16"/>
                <w:szCs w:val="16"/>
              </w:rPr>
              <w:t>polskim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3765AB" w:rsidRDefault="00683F05" w:rsidP="00683F05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683F05">
              <w:rPr>
                <w:rStyle w:val="tlid-translation"/>
                <w:sz w:val="20"/>
                <w:lang w:val="en-US"/>
              </w:rPr>
              <w:t xml:space="preserve">Ekonometria dynamiczna </w:t>
            </w:r>
            <w:r>
              <w:rPr>
                <w:rStyle w:val="tlid-translation"/>
                <w:sz w:val="20"/>
                <w:lang w:val="en-US"/>
              </w:rPr>
              <w:t>i</w:t>
            </w:r>
            <w:r w:rsidRPr="00683F05">
              <w:rPr>
                <w:rStyle w:val="tlid-translation"/>
                <w:sz w:val="20"/>
                <w:lang w:val="en-US"/>
              </w:rPr>
              <w:t xml:space="preserve"> finansowa</w:t>
            </w:r>
          </w:p>
        </w:tc>
      </w:tr>
      <w:tr w:rsidR="00CD0414" w:rsidRPr="00F04392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BE7B24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r w:rsidRPr="00BE7B24">
              <w:rPr>
                <w:sz w:val="16"/>
                <w:szCs w:val="18"/>
                <w:lang w:val="en-US"/>
              </w:rPr>
              <w:tab/>
            </w:r>
            <w:r w:rsidR="00BE7B24" w:rsidRPr="00BE7B24">
              <w:rPr>
                <w:lang w:val="en-US"/>
              </w:rPr>
              <w:t xml:space="preserve"> </w:t>
            </w:r>
            <w:r w:rsidR="00BE7B24" w:rsidRPr="00BE7B2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Computer Science and Econometrics - Specialization: Big Data Analytics</w:t>
            </w:r>
          </w:p>
        </w:tc>
      </w:tr>
      <w:tr w:rsidR="00CD0414" w:rsidRPr="00F04392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BE7B24" w:rsidRDefault="00CD0414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BE7B24" w:rsidRDefault="00CD0414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802378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3765AB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5A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5A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683F0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83F05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91854" w:rsidP="009918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83F05" w:rsidP="00BE7B2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3247D3" w:rsidRPr="003247D3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3247D3" w:rsidRPr="003247D3">
              <w:rPr>
                <w:b/>
                <w:sz w:val="16"/>
                <w:szCs w:val="16"/>
              </w:rPr>
              <w:t>2S-01Z-2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45CA4" w:rsidRDefault="00ED11F9" w:rsidP="0099185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95665" w:rsidRDefault="00ED11F9" w:rsidP="00BE7B2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247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5A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</w:t>
            </w:r>
            <w:r w:rsidR="003765A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765AB" w:rsidRPr="0081552D">
              <w:rPr>
                <w:rFonts w:ascii="Arial" w:hAnsi="Arial" w:cs="Arial"/>
                <w:sz w:val="16"/>
                <w:szCs w:val="16"/>
              </w:rPr>
              <w:t>zapoznanie studentów</w:t>
            </w:r>
            <w:r w:rsidR="003247D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247D3" w:rsidRDefault="003247D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analizą własności szeregów czasowych</w:t>
            </w:r>
            <w:r w:rsidR="00A77D0C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3765AB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6D34A0"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ilościowymi </w:t>
            </w:r>
            <w:r w:rsidR="006D34A0" w:rsidRPr="00107772">
              <w:rPr>
                <w:rFonts w:ascii="Arial" w:hAnsi="Arial" w:cs="Arial"/>
                <w:sz w:val="16"/>
                <w:szCs w:val="16"/>
              </w:rPr>
              <w:t xml:space="preserve">stosowanymi </w:t>
            </w:r>
            <w:r>
              <w:rPr>
                <w:rFonts w:ascii="Arial" w:hAnsi="Arial" w:cs="Arial"/>
                <w:sz w:val="16"/>
                <w:szCs w:val="16"/>
              </w:rPr>
              <w:t xml:space="preserve">w procesie </w:t>
            </w:r>
            <w:r w:rsidR="00A77D0C">
              <w:rPr>
                <w:rFonts w:ascii="Arial" w:hAnsi="Arial" w:cs="Arial"/>
                <w:sz w:val="16"/>
                <w:szCs w:val="16"/>
              </w:rPr>
              <w:t>analizy szeregów czasowych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3765AB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 właściwą oceną uzyskanych wyników oraz wykorzystaniem tych wyników w procesie podejmowania decyzji o charakterze ekonomicznym;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</w:p>
          <w:p w:rsidR="00151533" w:rsidRDefault="00A77D0C" w:rsidP="00151533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ekonometrii dynamicznej</w:t>
            </w:r>
          </w:p>
          <w:p w:rsidR="004707FC" w:rsidRDefault="00A77D0C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Zjawisko autokorelacji i metody jego detekcji</w:t>
            </w:r>
          </w:p>
          <w:p w:rsidR="00A77D0C" w:rsidRDefault="00A77D0C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Proces błądzenia przypadkowego</w:t>
            </w:r>
          </w:p>
          <w:p w:rsidR="00A77D0C" w:rsidRDefault="00A77D0C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Stacjonarne i niestacjonarne szeregi czasowe</w:t>
            </w:r>
          </w:p>
          <w:p w:rsidR="00A77D0C" w:rsidRDefault="00A77D0C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Testowanie występowania pierwiastków jednostkowych (testy ADF,  Phillipsa-Perrona, KPSS, </w:t>
            </w:r>
            <w:r w:rsidR="004A564D">
              <w:rPr>
                <w:rFonts w:ascii="Arial" w:hAnsi="Arial" w:cs="Arial"/>
                <w:sz w:val="16"/>
                <w:szCs w:val="16"/>
              </w:rPr>
              <w:t>Perrona)</w:t>
            </w:r>
          </w:p>
          <w:p w:rsidR="004A564D" w:rsidRDefault="004A564D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Jednorównaniowe modele szeregów czasowych - ARIMA</w:t>
            </w:r>
          </w:p>
          <w:p w:rsidR="004A564D" w:rsidRDefault="004A564D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zmienności w szeregach czasowych: modele rodziny GARCH</w:t>
            </w:r>
          </w:p>
          <w:p w:rsidR="004A564D" w:rsidRDefault="004A564D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stosowane w ocenie jakości modeli szeregów czasowych</w:t>
            </w:r>
          </w:p>
          <w:p w:rsidR="004A564D" w:rsidRDefault="004A564D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Przyczynowość i egzogeniczność w szeregach czasowych</w:t>
            </w:r>
          </w:p>
          <w:p w:rsidR="004A564D" w:rsidRPr="004A564D" w:rsidRDefault="004A564D" w:rsidP="004A564D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Regresja pozorna.</w:t>
            </w:r>
          </w:p>
          <w:p w:rsidR="004A564D" w:rsidRDefault="004A564D" w:rsidP="004A564D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>Zjawisko kointegracji.</w:t>
            </w:r>
          </w:p>
          <w:p w:rsidR="004A564D" w:rsidRPr="004A564D" w:rsidRDefault="004A564D" w:rsidP="004A564D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>Modele ECM</w:t>
            </w:r>
          </w:p>
          <w:p w:rsidR="004A564D" w:rsidRPr="004A564D" w:rsidRDefault="004A564D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4A564D">
              <w:rPr>
                <w:rFonts w:ascii="Arial" w:hAnsi="Arial" w:cs="Arial"/>
                <w:sz w:val="16"/>
                <w:szCs w:val="16"/>
              </w:rPr>
              <w:t>Modele VAR. Dekompozycja wariancji prognoz i Funkcja odpowiedzi na impuls</w:t>
            </w:r>
          </w:p>
          <w:p w:rsidR="004A564D" w:rsidRPr="004A564D" w:rsidRDefault="004A564D" w:rsidP="004707F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VECM</w:t>
            </w:r>
          </w:p>
          <w:p w:rsidR="003247D3" w:rsidRPr="003247D3" w:rsidRDefault="003247D3" w:rsidP="009F282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ED11F9" w:rsidRPr="003247D3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310EC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4A564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3F3BBE"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opisowej,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EC2551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ekonometrii</w:t>
            </w:r>
            <w:r w:rsidR="00EC255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A564D">
              <w:rPr>
                <w:rFonts w:ascii="Arial" w:hAnsi="Arial" w:cs="Arial"/>
                <w:sz w:val="16"/>
                <w:szCs w:val="16"/>
              </w:rPr>
              <w:t>o</w:t>
            </w:r>
            <w:r w:rsidR="003F3BBE">
              <w:rPr>
                <w:rFonts w:ascii="Arial" w:hAnsi="Arial" w:cs="Arial"/>
                <w:sz w:val="16"/>
                <w:szCs w:val="16"/>
              </w:rPr>
              <w:t>raz ekonomii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EB7342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EB7342">
              <w:rPr>
                <w:sz w:val="16"/>
                <w:szCs w:val="16"/>
              </w:rPr>
              <w:t xml:space="preserve">Efekty </w:t>
            </w:r>
            <w:r w:rsidR="008F7E6F" w:rsidRPr="00EB7342">
              <w:rPr>
                <w:sz w:val="16"/>
                <w:szCs w:val="16"/>
              </w:rPr>
              <w:t>uczenia się</w:t>
            </w:r>
            <w:r w:rsidRPr="00EB7342"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EB7342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B7342">
              <w:rPr>
                <w:sz w:val="16"/>
                <w:szCs w:val="16"/>
              </w:rPr>
              <w:t>Wiedza:</w:t>
            </w:r>
          </w:p>
          <w:p w:rsidR="00DD2488" w:rsidRPr="00EB7342" w:rsidRDefault="00DD24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D2488" w:rsidRPr="00EB7342" w:rsidRDefault="00DD2488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B7342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125E57" w:rsidRPr="00EB7342">
              <w:rPr>
                <w:rFonts w:ascii="Arial" w:hAnsi="Arial" w:cs="Arial"/>
                <w:sz w:val="16"/>
                <w:szCs w:val="16"/>
              </w:rPr>
              <w:t>-</w:t>
            </w:r>
            <w:r w:rsidRPr="00EB7342">
              <w:rPr>
                <w:rFonts w:ascii="Arial" w:hAnsi="Arial" w:cs="Arial"/>
                <w:sz w:val="16"/>
                <w:szCs w:val="16"/>
              </w:rPr>
              <w:t xml:space="preserve"> posiada wiedzę na temat </w:t>
            </w:r>
            <w:r w:rsidR="00A856F1" w:rsidRPr="00EB7342">
              <w:rPr>
                <w:rFonts w:ascii="Arial" w:hAnsi="Arial" w:cs="Arial"/>
                <w:sz w:val="16"/>
                <w:szCs w:val="16"/>
              </w:rPr>
              <w:t xml:space="preserve">metod </w:t>
            </w:r>
            <w:r w:rsidR="00086B23" w:rsidRPr="00EB7342">
              <w:rPr>
                <w:rFonts w:ascii="Arial" w:hAnsi="Arial" w:cs="Arial"/>
                <w:sz w:val="16"/>
                <w:szCs w:val="16"/>
              </w:rPr>
              <w:t>(</w:t>
            </w:r>
            <w:r w:rsidR="00A856F1" w:rsidRPr="00EB7342">
              <w:rPr>
                <w:rFonts w:ascii="Arial" w:hAnsi="Arial" w:cs="Arial"/>
                <w:sz w:val="16"/>
                <w:szCs w:val="16"/>
              </w:rPr>
              <w:t>i ich doboru</w:t>
            </w:r>
            <w:r w:rsidR="00086B23" w:rsidRPr="00EB7342">
              <w:rPr>
                <w:rFonts w:ascii="Arial" w:hAnsi="Arial" w:cs="Arial"/>
                <w:sz w:val="16"/>
                <w:szCs w:val="16"/>
              </w:rPr>
              <w:t>)</w:t>
            </w:r>
            <w:r w:rsidRPr="00EB7342">
              <w:rPr>
                <w:rFonts w:ascii="Arial" w:hAnsi="Arial" w:cs="Arial"/>
                <w:sz w:val="16"/>
                <w:szCs w:val="16"/>
              </w:rPr>
              <w:t xml:space="preserve"> wykorzystywanych w procesie </w:t>
            </w:r>
            <w:r w:rsidR="00EB7342" w:rsidRPr="00EB7342">
              <w:rPr>
                <w:rFonts w:ascii="Arial" w:hAnsi="Arial" w:cs="Arial"/>
                <w:sz w:val="16"/>
                <w:szCs w:val="16"/>
              </w:rPr>
              <w:t xml:space="preserve">analizy zjawisk </w:t>
            </w:r>
            <w:r w:rsidR="00A856F1" w:rsidRPr="00EB7342">
              <w:rPr>
                <w:rFonts w:ascii="Arial" w:hAnsi="Arial" w:cs="Arial"/>
                <w:sz w:val="16"/>
                <w:szCs w:val="16"/>
              </w:rPr>
              <w:t>społeczno-gospodarczych</w:t>
            </w:r>
            <w:r w:rsidR="00EB7342" w:rsidRPr="00EB7342">
              <w:rPr>
                <w:rFonts w:ascii="Arial" w:hAnsi="Arial" w:cs="Arial"/>
                <w:sz w:val="16"/>
                <w:szCs w:val="16"/>
              </w:rPr>
              <w:t xml:space="preserve"> reprezentowanych przez szeregi czasowe</w:t>
            </w:r>
          </w:p>
          <w:p w:rsidR="00EB7342" w:rsidRPr="00EB7342" w:rsidRDefault="00EB7342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B7342" w:rsidRPr="00EB7342" w:rsidRDefault="00EB7342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B7342">
              <w:rPr>
                <w:rFonts w:ascii="Arial" w:hAnsi="Arial" w:cs="Arial"/>
                <w:sz w:val="16"/>
                <w:szCs w:val="16"/>
              </w:rPr>
              <w:t>2. - posiada wiedzę na temat pozyskiwania danych czasowych oraz o metodach, narzędziach i technikach pozwalających na ich analizę</w:t>
            </w:r>
          </w:p>
          <w:p w:rsidR="0066414C" w:rsidRPr="00EB7342" w:rsidRDefault="0066414C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D2488" w:rsidRDefault="00EB7342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7342"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="00DD2488" w:rsidRPr="00EB7342">
              <w:rPr>
                <w:rFonts w:ascii="Arial" w:eastAsia="Calibri" w:hAnsi="Arial" w:cs="Arial"/>
                <w:sz w:val="16"/>
                <w:szCs w:val="16"/>
              </w:rPr>
              <w:t xml:space="preserve"> - </w:t>
            </w:r>
            <w:r w:rsidR="00E546F6" w:rsidRPr="00EB7342">
              <w:rPr>
                <w:rFonts w:ascii="Arial" w:hAnsi="Arial" w:cs="Arial"/>
                <w:sz w:val="16"/>
                <w:szCs w:val="16"/>
              </w:rPr>
              <w:t xml:space="preserve">posiada wiedzę na temat oceny jakości </w:t>
            </w:r>
            <w:r w:rsidRPr="00EB7342">
              <w:rPr>
                <w:rFonts w:ascii="Arial" w:eastAsia="Calibri" w:hAnsi="Arial" w:cs="Arial"/>
                <w:sz w:val="16"/>
                <w:szCs w:val="16"/>
              </w:rPr>
              <w:t>stosowanych metod i narzędzi do analizy szeregów czasowych</w:t>
            </w:r>
          </w:p>
          <w:p w:rsidR="00EB7342" w:rsidRDefault="00EB7342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B7342" w:rsidRDefault="00EB7342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D11F9" w:rsidRPr="00EB7342" w:rsidRDefault="00ED11F9" w:rsidP="00086B2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EB7342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B7342">
              <w:rPr>
                <w:sz w:val="16"/>
                <w:szCs w:val="16"/>
              </w:rPr>
              <w:t>Umiejętności:</w:t>
            </w:r>
          </w:p>
          <w:p w:rsidR="007A0391" w:rsidRPr="00EB7342" w:rsidRDefault="007A0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B7342" w:rsidRPr="00EB7342" w:rsidRDefault="007A0391" w:rsidP="00EB734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734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EB7342" w:rsidRPr="00EB7342">
              <w:rPr>
                <w:rFonts w:ascii="Arial" w:hAnsi="Arial" w:cs="Arial"/>
                <w:sz w:val="16"/>
                <w:szCs w:val="16"/>
              </w:rPr>
              <w:t xml:space="preserve">. - potrafi w właściwy sposób pozyskiwać dane wykorzystywane w analizach </w:t>
            </w:r>
            <w:r w:rsidR="00EB7342">
              <w:rPr>
                <w:rFonts w:ascii="Arial" w:hAnsi="Arial" w:cs="Arial"/>
                <w:sz w:val="16"/>
                <w:szCs w:val="16"/>
              </w:rPr>
              <w:t>szeregów czasowych</w:t>
            </w:r>
            <w:r w:rsidR="00EB7342" w:rsidRPr="00EB7342">
              <w:rPr>
                <w:rFonts w:ascii="Arial" w:hAnsi="Arial" w:cs="Arial"/>
                <w:sz w:val="16"/>
                <w:szCs w:val="16"/>
              </w:rPr>
              <w:t xml:space="preserve"> oraz właściwie interpretować wyniki przeprowadzonych analiz</w:t>
            </w:r>
          </w:p>
          <w:p w:rsidR="00EB7342" w:rsidRPr="00EB7342" w:rsidRDefault="00EB7342" w:rsidP="00EB734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8589F" w:rsidRPr="0068589F" w:rsidRDefault="00EB7342" w:rsidP="006858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B7342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68589F" w:rsidRPr="0068589F">
              <w:rPr>
                <w:rFonts w:ascii="Arial" w:hAnsi="Arial" w:cs="Arial"/>
                <w:sz w:val="16"/>
                <w:szCs w:val="16"/>
              </w:rPr>
              <w:t>potrafi wykorzystać szereg metod analitycznych, symulacyjnych i eksperckich do formułowania i rozwiązywania problemów praktyki gospodarczej</w:t>
            </w:r>
          </w:p>
          <w:p w:rsidR="0068589F" w:rsidRDefault="0068589F" w:rsidP="0068589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EB7342" w:rsidRDefault="0068589F" w:rsidP="0068589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68589F">
              <w:rPr>
                <w:rFonts w:ascii="Arial" w:hAnsi="Arial" w:cs="Arial"/>
                <w:sz w:val="16"/>
                <w:szCs w:val="16"/>
              </w:rPr>
              <w:t>posiada pogłębioną umiejętność analizowania, optymalizowania i mod</w:t>
            </w:r>
            <w:r>
              <w:rPr>
                <w:rFonts w:ascii="Arial" w:hAnsi="Arial" w:cs="Arial"/>
                <w:sz w:val="16"/>
                <w:szCs w:val="16"/>
              </w:rPr>
              <w:t>elowania procesów gospodarczych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EB7342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EB7342">
              <w:rPr>
                <w:bCs/>
                <w:sz w:val="16"/>
                <w:szCs w:val="16"/>
              </w:rPr>
              <w:t>Kompetencje:</w:t>
            </w:r>
          </w:p>
          <w:p w:rsidR="00ED11F9" w:rsidRPr="00EB7342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B7342">
              <w:rPr>
                <w:sz w:val="16"/>
                <w:szCs w:val="16"/>
              </w:rPr>
              <w:t>……………………..</w:t>
            </w:r>
          </w:p>
          <w:p w:rsidR="00ED11F9" w:rsidRPr="00EB7342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B7342">
              <w:rPr>
                <w:sz w:val="16"/>
                <w:szCs w:val="16"/>
              </w:rPr>
              <w:t>……………………..</w:t>
            </w:r>
          </w:p>
          <w:p w:rsidR="00ED11F9" w:rsidRPr="00EB7342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E7B24" w:rsidP="00BE7B2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i e</w:t>
            </w:r>
            <w:r w:rsidR="00EC2551">
              <w:rPr>
                <w:rFonts w:ascii="Arial" w:hAnsi="Arial" w:cs="Arial"/>
                <w:sz w:val="16"/>
                <w:szCs w:val="16"/>
              </w:rPr>
              <w:t>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 w:rsidR="00EC2551"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E7B24" w:rsidP="00BE7B2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</w:t>
            </w:r>
            <w:r w:rsidRPr="0081552D">
              <w:rPr>
                <w:rFonts w:ascii="Arial" w:hAnsi="Arial" w:cs="Arial"/>
                <w:sz w:val="16"/>
                <w:szCs w:val="16"/>
              </w:rPr>
              <w:t>z ocenami</w:t>
            </w:r>
            <w:r>
              <w:rPr>
                <w:rFonts w:ascii="Arial" w:hAnsi="Arial" w:cs="Arial"/>
                <w:sz w:val="16"/>
                <w:szCs w:val="16"/>
              </w:rPr>
              <w:t xml:space="preserve"> i e</w:t>
            </w:r>
            <w:r w:rsidR="00EC2551">
              <w:rPr>
                <w:rFonts w:ascii="Arial" w:hAnsi="Arial" w:cs="Arial"/>
                <w:sz w:val="16"/>
                <w:szCs w:val="16"/>
              </w:rPr>
              <w:t>gzamin</w:t>
            </w:r>
            <w:r w:rsidR="00EC2551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 w:rsidR="00EC2551">
              <w:rPr>
                <w:rFonts w:ascii="Arial" w:hAnsi="Arial" w:cs="Arial"/>
                <w:sz w:val="16"/>
                <w:szCs w:val="16"/>
              </w:rPr>
              <w:t>y</w:t>
            </w:r>
            <w:r w:rsidR="00EC2551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E7B24" w:rsidP="004A564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BE7B24">
              <w:rPr>
                <w:rFonts w:ascii="Arial" w:hAnsi="Arial" w:cs="Arial"/>
                <w:b/>
                <w:sz w:val="16"/>
                <w:szCs w:val="16"/>
              </w:rPr>
              <w:t>Projekt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C255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Egzamin 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pisemn</w:t>
            </w:r>
            <w:r w:rsidR="00EC2551"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4A564D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BE7B24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777096" w:rsidRDefault="004A564D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 xml:space="preserve">Charemza, W., &amp; Deadman, D. F. (1997). </w:t>
            </w:r>
            <w:r w:rsidRPr="004A564D">
              <w:rPr>
                <w:rFonts w:ascii="Arial" w:hAnsi="Arial" w:cs="Arial"/>
                <w:iCs/>
                <w:sz w:val="16"/>
                <w:szCs w:val="16"/>
                <w:lang w:val="en-US"/>
              </w:rPr>
              <w:t>New directions in econometric practice</w:t>
            </w: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>. Edward Elgar Publishing.</w:t>
            </w:r>
          </w:p>
          <w:p w:rsidR="004A564D" w:rsidRPr="004A564D" w:rsidRDefault="004A564D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564D">
              <w:rPr>
                <w:rFonts w:ascii="Arial" w:hAnsi="Arial" w:cs="Arial"/>
                <w:sz w:val="16"/>
                <w:szCs w:val="16"/>
                <w:lang w:val="en-GB"/>
              </w:rPr>
              <w:t xml:space="preserve">Enders W., (2008), </w:t>
            </w:r>
            <w:r w:rsidRPr="004A564D">
              <w:rPr>
                <w:rFonts w:ascii="Arial" w:hAnsi="Arial" w:cs="Arial"/>
                <w:iCs/>
                <w:sz w:val="16"/>
                <w:szCs w:val="16"/>
                <w:lang w:val="en-GB"/>
              </w:rPr>
              <w:t>Applied econometric time series</w:t>
            </w:r>
            <w:r w:rsidRPr="004A564D">
              <w:rPr>
                <w:rFonts w:ascii="Arial" w:hAnsi="Arial" w:cs="Arial"/>
                <w:sz w:val="16"/>
                <w:szCs w:val="16"/>
                <w:lang w:val="en-GB"/>
              </w:rPr>
              <w:t>. John Wiley &amp; Sons.</w:t>
            </w:r>
          </w:p>
          <w:p w:rsidR="004A564D" w:rsidRDefault="004A564D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>Campbell, J. Y., Lo, A. W., &amp; McKinlay, A. C. (1997). The Econometrics of Financial Market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4A564D" w:rsidRPr="00777096" w:rsidRDefault="004A564D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 xml:space="preserve">Maddala G.S., Kim I.M., (1998), </w:t>
            </w:r>
            <w:r w:rsidRPr="004A564D">
              <w:rPr>
                <w:rFonts w:ascii="Arial" w:hAnsi="Arial" w:cs="Arial"/>
                <w:iCs/>
                <w:sz w:val="16"/>
                <w:szCs w:val="16"/>
                <w:lang w:val="en-US"/>
              </w:rPr>
              <w:t>Unit roots, cointegration, and structural change</w:t>
            </w: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>. Series: Themes in modern econometrics, Cambridge University Press.</w:t>
            </w:r>
          </w:p>
          <w:p w:rsidR="00777096" w:rsidRPr="00777096" w:rsidRDefault="00777096" w:rsidP="0077709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  <w:p w:rsidR="00091137" w:rsidRPr="000E3B9D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3B9D">
              <w:rPr>
                <w:rFonts w:ascii="Arial" w:hAnsi="Arial" w:cs="Arial"/>
                <w:sz w:val="16"/>
                <w:szCs w:val="16"/>
                <w:lang w:val="en-US"/>
              </w:rPr>
              <w:t>Literatura uzupełniająca:</w:t>
            </w:r>
          </w:p>
          <w:p w:rsidR="0066414C" w:rsidRPr="0078288B" w:rsidRDefault="004A564D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</w:t>
            </w: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 xml:space="preserve">ütkepohl, H. (2005). </w:t>
            </w:r>
            <w:r w:rsidRPr="004A564D">
              <w:rPr>
                <w:rFonts w:ascii="Arial" w:hAnsi="Arial" w:cs="Arial"/>
                <w:iCs/>
                <w:sz w:val="16"/>
                <w:szCs w:val="16"/>
                <w:lang w:val="en-US"/>
              </w:rPr>
              <w:t>New introduction to multiple time series analysis</w:t>
            </w: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>. Springer Science &amp; Business Media.</w:t>
            </w:r>
          </w:p>
          <w:p w:rsidR="00BE7B24" w:rsidRPr="004A564D" w:rsidRDefault="004A564D" w:rsidP="00A75E49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>Sounderpandian, A., &amp; Aczel, A. D. (2008). Complete business statistics.</w:t>
            </w:r>
          </w:p>
          <w:p w:rsidR="004A564D" w:rsidRPr="004A564D" w:rsidRDefault="004A564D" w:rsidP="00A75E49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 xml:space="preserve">Stock, J. H., &amp; Watson, M. W. (2015). </w:t>
            </w:r>
            <w:r w:rsidRPr="004A564D">
              <w:rPr>
                <w:rFonts w:ascii="Arial" w:hAnsi="Arial" w:cs="Arial"/>
                <w:iCs/>
                <w:sz w:val="16"/>
                <w:szCs w:val="16"/>
                <w:lang w:val="en-US"/>
              </w:rPr>
              <w:t>Introduction to econometrics</w:t>
            </w: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>, Pearson.</w:t>
            </w:r>
          </w:p>
          <w:p w:rsidR="004A564D" w:rsidRPr="0078288B" w:rsidRDefault="004A564D" w:rsidP="00A75E49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 xml:space="preserve">Wooldridge, J. M. (2015). </w:t>
            </w:r>
            <w:r w:rsidRPr="004A564D">
              <w:rPr>
                <w:rFonts w:ascii="Arial" w:hAnsi="Arial" w:cs="Arial"/>
                <w:iCs/>
                <w:sz w:val="16"/>
                <w:szCs w:val="16"/>
                <w:lang w:val="en-US"/>
              </w:rPr>
              <w:t>Introductory econometrics: A modern approach</w:t>
            </w:r>
            <w:r w:rsidRPr="004A564D">
              <w:rPr>
                <w:rFonts w:ascii="Arial" w:hAnsi="Arial" w:cs="Arial"/>
                <w:sz w:val="16"/>
                <w:szCs w:val="16"/>
                <w:lang w:val="en-US"/>
              </w:rPr>
              <w:t>. Nelson Education.</w:t>
            </w:r>
          </w:p>
          <w:p w:rsidR="003247D3" w:rsidRDefault="003247D3" w:rsidP="0066414C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  <w:lang w:val="en-US"/>
              </w:rPr>
            </w:pPr>
          </w:p>
          <w:p w:rsidR="003247D3" w:rsidRPr="00BE7B24" w:rsidRDefault="003247D3" w:rsidP="004A564D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740A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4A564D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A564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BA3134" w:rsidRPr="003247D3" w:rsidTr="0093211F">
        <w:tc>
          <w:tcPr>
            <w:tcW w:w="1547" w:type="dxa"/>
          </w:tcPr>
          <w:p w:rsidR="00BA3134" w:rsidRPr="00BA3134" w:rsidRDefault="00BA3134" w:rsidP="002B750E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BA3134" w:rsidRPr="00F241DB" w:rsidRDefault="00BA3134" w:rsidP="00BA313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41DB">
              <w:rPr>
                <w:rFonts w:ascii="Arial" w:hAnsi="Arial" w:cs="Arial"/>
                <w:color w:val="000000"/>
                <w:sz w:val="16"/>
                <w:szCs w:val="16"/>
              </w:rPr>
              <w:t>posiada wiedzę o metodach, narzędziach i technikach wykorzystywanych w analizie szeregów czasowych; posiada wiedzę o źródłach i technikach pozyskiwania danych czasowych;</w:t>
            </w:r>
          </w:p>
        </w:tc>
        <w:tc>
          <w:tcPr>
            <w:tcW w:w="3001" w:type="dxa"/>
          </w:tcPr>
          <w:p w:rsidR="00BA3134" w:rsidRPr="00BA3134" w:rsidRDefault="00BA3134" w:rsidP="00BA3134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 xml:space="preserve">K_W04 / </w:t>
            </w:r>
            <w:r w:rsidRPr="00BA3134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BA3134" w:rsidRPr="00BA3134" w:rsidRDefault="00BA3134" w:rsidP="002B750E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>3</w:t>
            </w:r>
          </w:p>
        </w:tc>
      </w:tr>
      <w:tr w:rsidR="00EC48A5" w:rsidRPr="003247D3" w:rsidTr="0093211F">
        <w:tc>
          <w:tcPr>
            <w:tcW w:w="1547" w:type="dxa"/>
          </w:tcPr>
          <w:p w:rsidR="00EC48A5" w:rsidRPr="00BA3134" w:rsidRDefault="00EC48A5" w:rsidP="002B750E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EC48A5" w:rsidRPr="00F241DB" w:rsidRDefault="00BA3134" w:rsidP="00BA31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241DB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posiada pogłębioną </w:t>
            </w:r>
            <w:r w:rsidRPr="00F241DB">
              <w:rPr>
                <w:rFonts w:ascii="Arial" w:hAnsi="Arial" w:cs="Arial"/>
                <w:color w:val="000000"/>
                <w:sz w:val="16"/>
                <w:szCs w:val="16"/>
              </w:rPr>
              <w:t xml:space="preserve">wiedzę na temat metod w zakresie niezbędnym do opisu dynamicznych procesów gospodarczych oraz konstrukcji modeli ekonometrycznych wykorzystywanych w analizie szeregów czasowych </w:t>
            </w:r>
          </w:p>
        </w:tc>
        <w:tc>
          <w:tcPr>
            <w:tcW w:w="3001" w:type="dxa"/>
          </w:tcPr>
          <w:p w:rsidR="00EC48A5" w:rsidRPr="00BA3134" w:rsidRDefault="00EC48A5" w:rsidP="00BA3134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>K_W</w:t>
            </w:r>
            <w:r w:rsidR="00BA3134" w:rsidRPr="00BA3134">
              <w:rPr>
                <w:bCs/>
                <w:sz w:val="18"/>
                <w:szCs w:val="18"/>
              </w:rPr>
              <w:t>1</w:t>
            </w:r>
            <w:r w:rsidRPr="00BA3134">
              <w:rPr>
                <w:bCs/>
                <w:sz w:val="18"/>
                <w:szCs w:val="18"/>
              </w:rPr>
              <w:t xml:space="preserve">0 / </w:t>
            </w:r>
            <w:r w:rsidRPr="00BA3134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EC48A5" w:rsidRPr="00BA3134" w:rsidRDefault="00EC48A5" w:rsidP="006478A0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>3</w:t>
            </w:r>
          </w:p>
        </w:tc>
      </w:tr>
      <w:tr w:rsidR="00BA3134" w:rsidRPr="003247D3" w:rsidTr="0093211F">
        <w:tc>
          <w:tcPr>
            <w:tcW w:w="1547" w:type="dxa"/>
          </w:tcPr>
          <w:p w:rsidR="00BA3134" w:rsidRPr="00BA3134" w:rsidRDefault="00BA3134" w:rsidP="002B750E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BA3134" w:rsidRPr="00BA3134" w:rsidRDefault="00BA3134" w:rsidP="00BA313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A3134">
              <w:rPr>
                <w:rFonts w:ascii="Arial" w:hAnsi="Arial" w:cs="Arial"/>
                <w:color w:val="000000"/>
                <w:sz w:val="16"/>
                <w:szCs w:val="20"/>
              </w:rPr>
              <w:t xml:space="preserve">posiada wiedzę o przewidywaniu złożonych zjawisk społeczno-ekonomicznych na podstawie szeregów czasowych; potrafi wykorzystać podstawowe prawa ekonomiczne w procesie 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 xml:space="preserve">analizy </w:t>
            </w:r>
            <w:r w:rsidRPr="00BA3134">
              <w:rPr>
                <w:rFonts w:ascii="Arial" w:hAnsi="Arial" w:cs="Arial"/>
                <w:color w:val="000000"/>
                <w:sz w:val="16"/>
                <w:szCs w:val="20"/>
              </w:rPr>
              <w:t>zjawisk społeczno-ekonomicznych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 xml:space="preserve"> reprezentowanych przez szeregi czasowe</w:t>
            </w:r>
            <w:r w:rsidRPr="00BA3134">
              <w:rPr>
                <w:rFonts w:ascii="Arial" w:hAnsi="Arial" w:cs="Arial"/>
                <w:color w:val="000000"/>
                <w:sz w:val="16"/>
                <w:szCs w:val="20"/>
              </w:rPr>
              <w:t xml:space="preserve">; posiada wiedzę na temat oceny adekwatności stosowanych narzędzi 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>analitycznych</w:t>
            </w:r>
          </w:p>
        </w:tc>
        <w:tc>
          <w:tcPr>
            <w:tcW w:w="3001" w:type="dxa"/>
          </w:tcPr>
          <w:p w:rsidR="00BA3134" w:rsidRPr="00BA3134" w:rsidRDefault="00BA3134" w:rsidP="002B750E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 xml:space="preserve">K_W14 / </w:t>
            </w:r>
            <w:r w:rsidRPr="00BA3134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BA3134" w:rsidRPr="00BA3134" w:rsidRDefault="00BA3134" w:rsidP="002B750E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BA3134" w:rsidTr="0093211F">
        <w:tc>
          <w:tcPr>
            <w:tcW w:w="1547" w:type="dxa"/>
          </w:tcPr>
          <w:p w:rsidR="0093211F" w:rsidRPr="00BA3134" w:rsidRDefault="00091137" w:rsidP="006B5DD4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 xml:space="preserve">Umiejętności </w:t>
            </w:r>
            <w:r w:rsidR="006B5DD4" w:rsidRPr="00BA313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BA3134" w:rsidRDefault="00BA3134" w:rsidP="00BA3134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A3134">
              <w:rPr>
                <w:rFonts w:ascii="Arial" w:hAnsi="Arial" w:cs="Arial"/>
                <w:sz w:val="16"/>
                <w:szCs w:val="16"/>
              </w:rPr>
              <w:t xml:space="preserve">potrafi w zaawansowany sposób </w:t>
            </w:r>
            <w:r w:rsidRPr="00BA313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pozyskiwać informacje z literatury, baz danych oraz innych właściwie dobranych źródeł, także w języku angielskim oraz </w:t>
            </w:r>
            <w:r w:rsidRPr="00BA3134">
              <w:rPr>
                <w:rFonts w:ascii="Arial" w:hAnsi="Arial" w:cs="Arial"/>
                <w:sz w:val="16"/>
                <w:szCs w:val="16"/>
              </w:rPr>
              <w:t xml:space="preserve">prawidłowo interpretować i wyjaśniać zjawiska gospodarczo-społeczne </w:t>
            </w:r>
            <w:r w:rsidRPr="00BA3134">
              <w:rPr>
                <w:rFonts w:ascii="Arial" w:hAnsi="Arial" w:cs="Arial"/>
                <w:color w:val="000000"/>
                <w:sz w:val="16"/>
                <w:szCs w:val="16"/>
              </w:rPr>
              <w:t>reprezentowane przez szeregi czasowe</w:t>
            </w:r>
            <w:r w:rsidRPr="00BA3134">
              <w:rPr>
                <w:rFonts w:ascii="Arial" w:hAnsi="Arial" w:cs="Arial"/>
                <w:sz w:val="16"/>
                <w:szCs w:val="16"/>
              </w:rPr>
              <w:t xml:space="preserve"> oraz relacje wzajemne miedzy nimi</w:t>
            </w:r>
          </w:p>
        </w:tc>
        <w:tc>
          <w:tcPr>
            <w:tcW w:w="3001" w:type="dxa"/>
          </w:tcPr>
          <w:p w:rsidR="0093211F" w:rsidRPr="00BA3134" w:rsidRDefault="0052772A" w:rsidP="00BA313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>K_</w:t>
            </w:r>
            <w:r w:rsidR="00DC4191" w:rsidRPr="00BA3134">
              <w:rPr>
                <w:bCs/>
                <w:sz w:val="18"/>
                <w:szCs w:val="18"/>
              </w:rPr>
              <w:t>U</w:t>
            </w:r>
            <w:r w:rsidR="00A77A56" w:rsidRPr="00BA3134">
              <w:rPr>
                <w:bCs/>
                <w:sz w:val="18"/>
                <w:szCs w:val="18"/>
              </w:rPr>
              <w:t>0</w:t>
            </w:r>
            <w:r w:rsidR="00BA3134" w:rsidRPr="00BA3134">
              <w:rPr>
                <w:bCs/>
                <w:sz w:val="18"/>
                <w:szCs w:val="18"/>
              </w:rPr>
              <w:t>1</w:t>
            </w:r>
            <w:r w:rsidRPr="00BA3134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BA3134">
              <w:rPr>
                <w:rFonts w:cstheme="minorHAnsi"/>
                <w:sz w:val="18"/>
                <w:szCs w:val="18"/>
              </w:rPr>
              <w:t>7</w:t>
            </w:r>
            <w:r w:rsidRPr="00BA3134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BA3134" w:rsidRDefault="00305722" w:rsidP="006478A0">
            <w:pPr>
              <w:rPr>
                <w:bCs/>
                <w:sz w:val="18"/>
                <w:szCs w:val="18"/>
              </w:rPr>
            </w:pPr>
            <w:r w:rsidRPr="00BA3134">
              <w:rPr>
                <w:bCs/>
                <w:sz w:val="18"/>
                <w:szCs w:val="18"/>
              </w:rPr>
              <w:t>2</w:t>
            </w:r>
          </w:p>
        </w:tc>
      </w:tr>
      <w:tr w:rsidR="00BA3134" w:rsidRPr="00F241DB" w:rsidTr="0093211F">
        <w:tc>
          <w:tcPr>
            <w:tcW w:w="1547" w:type="dxa"/>
          </w:tcPr>
          <w:p w:rsidR="00BA3134" w:rsidRPr="00F241DB" w:rsidRDefault="00BA3134" w:rsidP="006B5DD4">
            <w:pPr>
              <w:rPr>
                <w:bCs/>
                <w:color w:val="A6A6A6"/>
                <w:sz w:val="18"/>
                <w:szCs w:val="18"/>
              </w:rPr>
            </w:pPr>
            <w:r w:rsidRPr="00F241DB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BA3134" w:rsidRPr="0068589F" w:rsidRDefault="0068589F" w:rsidP="00F241D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8589F">
              <w:rPr>
                <w:rFonts w:ascii="Arial" w:hAnsi="Arial" w:cs="Arial"/>
                <w:color w:val="000000"/>
                <w:sz w:val="16"/>
                <w:szCs w:val="16"/>
              </w:rPr>
              <w:t>potrafi wykorzystać szereg metod analitycznych, symulacyjnych i eksperckich do formułowania i rozwiązywania problemów praktyki gospodarczej</w:t>
            </w:r>
          </w:p>
        </w:tc>
        <w:tc>
          <w:tcPr>
            <w:tcW w:w="3001" w:type="dxa"/>
          </w:tcPr>
          <w:p w:rsidR="00BA3134" w:rsidRPr="00F241DB" w:rsidRDefault="00BA3134" w:rsidP="0068589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F241DB">
              <w:rPr>
                <w:bCs/>
                <w:sz w:val="18"/>
                <w:szCs w:val="18"/>
              </w:rPr>
              <w:t>K_U</w:t>
            </w:r>
            <w:r w:rsidR="0068589F">
              <w:rPr>
                <w:bCs/>
                <w:sz w:val="18"/>
                <w:szCs w:val="18"/>
              </w:rPr>
              <w:t>12</w:t>
            </w:r>
            <w:r w:rsidRPr="00F241DB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BA3134" w:rsidRPr="00F241DB" w:rsidRDefault="0068589F" w:rsidP="002B7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A1BBB" w:rsidRPr="00B44C53" w:rsidTr="00DF1402">
        <w:tc>
          <w:tcPr>
            <w:tcW w:w="1547" w:type="dxa"/>
          </w:tcPr>
          <w:p w:rsidR="001A1BBB" w:rsidRPr="00B44C53" w:rsidRDefault="00B44C53" w:rsidP="006B5DD4">
            <w:pPr>
              <w:rPr>
                <w:bCs/>
                <w:color w:val="A6A6A6"/>
                <w:sz w:val="18"/>
                <w:szCs w:val="18"/>
              </w:rPr>
            </w:pPr>
            <w:r w:rsidRPr="00B44C53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1A1BBB" w:rsidRPr="0068589F" w:rsidRDefault="0068589F" w:rsidP="006858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8589F">
              <w:rPr>
                <w:rFonts w:ascii="Arial" w:hAnsi="Arial" w:cs="Arial"/>
                <w:color w:val="000000"/>
                <w:sz w:val="16"/>
                <w:szCs w:val="16"/>
              </w:rPr>
              <w:t xml:space="preserve">posiada pogłębioną umiejętność analizowania, optymalizowania i modelowania procesów gospodarczych </w:t>
            </w:r>
          </w:p>
        </w:tc>
        <w:tc>
          <w:tcPr>
            <w:tcW w:w="3001" w:type="dxa"/>
          </w:tcPr>
          <w:p w:rsidR="001A1BBB" w:rsidRPr="00B44C53" w:rsidRDefault="001A1BBB" w:rsidP="0068589F">
            <w:pPr>
              <w:rPr>
                <w:bCs/>
                <w:sz w:val="18"/>
                <w:szCs w:val="18"/>
              </w:rPr>
            </w:pPr>
            <w:r w:rsidRPr="00B44C53">
              <w:rPr>
                <w:bCs/>
                <w:sz w:val="18"/>
                <w:szCs w:val="18"/>
              </w:rPr>
              <w:t>K_U</w:t>
            </w:r>
            <w:r w:rsidR="0068589F">
              <w:rPr>
                <w:bCs/>
                <w:sz w:val="18"/>
                <w:szCs w:val="18"/>
              </w:rPr>
              <w:t>15</w:t>
            </w:r>
            <w:r w:rsidRPr="00B44C53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1A1BBB" w:rsidRPr="00B44C53" w:rsidRDefault="0068589F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B2721F" w:rsidRDefault="0093211F" w:rsidP="00F241DB">
      <w:pPr>
        <w:pStyle w:val="Default"/>
        <w:spacing w:line="360" w:lineRule="auto"/>
        <w:ind w:left="1" w:hanging="1"/>
        <w:jc w:val="both"/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D2D" w:rsidRDefault="00EE3D2D" w:rsidP="002C0CA5">
      <w:pPr>
        <w:spacing w:line="240" w:lineRule="auto"/>
      </w:pPr>
      <w:r>
        <w:separator/>
      </w:r>
    </w:p>
  </w:endnote>
  <w:endnote w:type="continuationSeparator" w:id="0">
    <w:p w:rsidR="00EE3D2D" w:rsidRDefault="00EE3D2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D2D" w:rsidRDefault="00EE3D2D" w:rsidP="002C0CA5">
      <w:pPr>
        <w:spacing w:line="240" w:lineRule="auto"/>
      </w:pPr>
      <w:r>
        <w:separator/>
      </w:r>
    </w:p>
  </w:footnote>
  <w:footnote w:type="continuationSeparator" w:id="0">
    <w:p w:rsidR="00EE3D2D" w:rsidRDefault="00EE3D2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97"/>
        </w:tabs>
        <w:ind w:left="72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17"/>
        </w:tabs>
        <w:ind w:left="80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37"/>
        </w:tabs>
        <w:ind w:left="8737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60ECB"/>
    <w:multiLevelType w:val="hybridMultilevel"/>
    <w:tmpl w:val="48CAC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46603"/>
    <w:rsid w:val="000834BC"/>
    <w:rsid w:val="00086B23"/>
    <w:rsid w:val="00091137"/>
    <w:rsid w:val="000C4232"/>
    <w:rsid w:val="000E3B9D"/>
    <w:rsid w:val="001010EB"/>
    <w:rsid w:val="00125E57"/>
    <w:rsid w:val="00145CA4"/>
    <w:rsid w:val="00151533"/>
    <w:rsid w:val="001868DD"/>
    <w:rsid w:val="001A1BBB"/>
    <w:rsid w:val="001C2AD4"/>
    <w:rsid w:val="00207BBF"/>
    <w:rsid w:val="002740AF"/>
    <w:rsid w:val="00291EF4"/>
    <w:rsid w:val="002B5EAE"/>
    <w:rsid w:val="002C0CA5"/>
    <w:rsid w:val="00305722"/>
    <w:rsid w:val="003247D3"/>
    <w:rsid w:val="00340FAD"/>
    <w:rsid w:val="00341D25"/>
    <w:rsid w:val="003455BA"/>
    <w:rsid w:val="003524D5"/>
    <w:rsid w:val="0036131B"/>
    <w:rsid w:val="003765AB"/>
    <w:rsid w:val="00387F0E"/>
    <w:rsid w:val="003B680D"/>
    <w:rsid w:val="003F3BBE"/>
    <w:rsid w:val="004707FC"/>
    <w:rsid w:val="00481690"/>
    <w:rsid w:val="004A564D"/>
    <w:rsid w:val="004C7B18"/>
    <w:rsid w:val="004F38F6"/>
    <w:rsid w:val="004F5168"/>
    <w:rsid w:val="0052772A"/>
    <w:rsid w:val="00540A03"/>
    <w:rsid w:val="00553F36"/>
    <w:rsid w:val="00566310"/>
    <w:rsid w:val="00593D4F"/>
    <w:rsid w:val="005D0362"/>
    <w:rsid w:val="005D6375"/>
    <w:rsid w:val="00621CFD"/>
    <w:rsid w:val="0065194C"/>
    <w:rsid w:val="0066414C"/>
    <w:rsid w:val="006674DC"/>
    <w:rsid w:val="00683F05"/>
    <w:rsid w:val="0068589F"/>
    <w:rsid w:val="006953D0"/>
    <w:rsid w:val="006B5DD4"/>
    <w:rsid w:val="006C766B"/>
    <w:rsid w:val="006D34A0"/>
    <w:rsid w:val="0072568B"/>
    <w:rsid w:val="007303B1"/>
    <w:rsid w:val="007310EC"/>
    <w:rsid w:val="007323CD"/>
    <w:rsid w:val="00735F91"/>
    <w:rsid w:val="00777096"/>
    <w:rsid w:val="0078288B"/>
    <w:rsid w:val="007A0391"/>
    <w:rsid w:val="007D0951"/>
    <w:rsid w:val="007D736E"/>
    <w:rsid w:val="007E0535"/>
    <w:rsid w:val="00802378"/>
    <w:rsid w:val="00815976"/>
    <w:rsid w:val="00860FAB"/>
    <w:rsid w:val="00863FAB"/>
    <w:rsid w:val="008C5679"/>
    <w:rsid w:val="008D3FE5"/>
    <w:rsid w:val="008F7E6F"/>
    <w:rsid w:val="00912188"/>
    <w:rsid w:val="00925376"/>
    <w:rsid w:val="0093211F"/>
    <w:rsid w:val="009546EF"/>
    <w:rsid w:val="00965A2D"/>
    <w:rsid w:val="00966E0B"/>
    <w:rsid w:val="00991854"/>
    <w:rsid w:val="009A5AEB"/>
    <w:rsid w:val="009B21A4"/>
    <w:rsid w:val="009E71F1"/>
    <w:rsid w:val="009F2823"/>
    <w:rsid w:val="00A2787E"/>
    <w:rsid w:val="00A43564"/>
    <w:rsid w:val="00A660AE"/>
    <w:rsid w:val="00A75E49"/>
    <w:rsid w:val="00A77A56"/>
    <w:rsid w:val="00A77D0C"/>
    <w:rsid w:val="00A856F1"/>
    <w:rsid w:val="00A97E56"/>
    <w:rsid w:val="00AE712D"/>
    <w:rsid w:val="00AF5AEC"/>
    <w:rsid w:val="00B2721F"/>
    <w:rsid w:val="00B305B7"/>
    <w:rsid w:val="00B4172D"/>
    <w:rsid w:val="00B44C53"/>
    <w:rsid w:val="00B71690"/>
    <w:rsid w:val="00B744B4"/>
    <w:rsid w:val="00BA3134"/>
    <w:rsid w:val="00BE0C66"/>
    <w:rsid w:val="00BE7B24"/>
    <w:rsid w:val="00C40E49"/>
    <w:rsid w:val="00C51EC0"/>
    <w:rsid w:val="00C6120B"/>
    <w:rsid w:val="00CC0F75"/>
    <w:rsid w:val="00CD0414"/>
    <w:rsid w:val="00CF5F30"/>
    <w:rsid w:val="00D12881"/>
    <w:rsid w:val="00D95665"/>
    <w:rsid w:val="00DC4191"/>
    <w:rsid w:val="00DC5499"/>
    <w:rsid w:val="00DD2488"/>
    <w:rsid w:val="00E11B57"/>
    <w:rsid w:val="00E3464D"/>
    <w:rsid w:val="00E4596B"/>
    <w:rsid w:val="00E546F6"/>
    <w:rsid w:val="00E807D6"/>
    <w:rsid w:val="00EA38D0"/>
    <w:rsid w:val="00EB7342"/>
    <w:rsid w:val="00EC2551"/>
    <w:rsid w:val="00EC48A5"/>
    <w:rsid w:val="00ED11F9"/>
    <w:rsid w:val="00ED6E6D"/>
    <w:rsid w:val="00EE3D2D"/>
    <w:rsid w:val="00EE4F54"/>
    <w:rsid w:val="00F04392"/>
    <w:rsid w:val="00F17173"/>
    <w:rsid w:val="00F241DB"/>
    <w:rsid w:val="00F3737E"/>
    <w:rsid w:val="00F72C6E"/>
    <w:rsid w:val="00F7754F"/>
    <w:rsid w:val="00F8000A"/>
    <w:rsid w:val="00FB2DB7"/>
    <w:rsid w:val="00FC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9E380-AB55-46AB-A2B2-7B361A18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91854"/>
  </w:style>
  <w:style w:type="paragraph" w:styleId="Tekstpodstawowy">
    <w:name w:val="Body Text"/>
    <w:basedOn w:val="Normalny"/>
    <w:link w:val="TekstpodstawowyZnak"/>
    <w:rsid w:val="003247D3"/>
    <w:pPr>
      <w:tabs>
        <w:tab w:val="left" w:pos="900"/>
      </w:tabs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47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4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0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E7519-45B5-49FF-B651-5CEF3BAC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17</cp:revision>
  <cp:lastPrinted>2019-03-18T08:34:00Z</cp:lastPrinted>
  <dcterms:created xsi:type="dcterms:W3CDTF">2019-05-06T23:19:00Z</dcterms:created>
  <dcterms:modified xsi:type="dcterms:W3CDTF">2019-05-12T10:25:00Z</dcterms:modified>
</cp:coreProperties>
</file>