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6B1513" w:rsidTr="006B1513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1513" w:rsidRDefault="006B1513" w:rsidP="00BB3C8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B1513" w:rsidRPr="00D41E11" w:rsidRDefault="000A5E57" w:rsidP="00BB3C8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integracji danych ETL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1513" w:rsidRPr="003A2588" w:rsidRDefault="006B1513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B1513" w:rsidRPr="003A2588" w:rsidRDefault="000A5E57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6B1513" w:rsidRPr="00582090" w:rsidRDefault="006B1513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6B1513" w:rsidRPr="00582090" w:rsidRDefault="000A5E57" w:rsidP="00BB3C8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ETL systems</w:t>
            </w: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6B1513" w:rsidTr="006B1513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1513" w:rsidRPr="00CD0414" w:rsidRDefault="006B1513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1513" w:rsidRPr="00CD0414" w:rsidRDefault="006B1513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B1513" w:rsidTr="006B1513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207BBF" w:rsidRDefault="006B1513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1513" w:rsidRPr="00207BBF" w:rsidRDefault="006B1513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207BBF" w:rsidRDefault="006B1513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6B1513" w:rsidRPr="00207BBF" w:rsidRDefault="006B1513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6B1513" w:rsidTr="006B1513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1513" w:rsidRPr="00207BBF" w:rsidRDefault="006B151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6B1513" w:rsidRPr="00CD0414" w:rsidRDefault="006B1513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2037B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  </w:t>
            </w:r>
            <w:r w:rsidR="006B1513">
              <w:rPr>
                <w:sz w:val="20"/>
                <w:szCs w:val="16"/>
              </w:rPr>
              <w:t xml:space="preserve"> </w:t>
            </w:r>
            <w:r w:rsidR="006B1513" w:rsidRPr="00CD0414">
              <w:rPr>
                <w:sz w:val="16"/>
                <w:szCs w:val="16"/>
              </w:rPr>
              <w:t xml:space="preserve"> p</w:t>
            </w:r>
            <w:r w:rsidR="006B1513" w:rsidRPr="00CD0414">
              <w:rPr>
                <w:bCs/>
                <w:sz w:val="16"/>
                <w:szCs w:val="16"/>
              </w:rPr>
              <w:t>odstawowe</w:t>
            </w:r>
          </w:p>
          <w:p w:rsidR="006B1513" w:rsidRPr="00CD0414" w:rsidRDefault="002037B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B1513" w:rsidRPr="00CD0414">
              <w:rPr>
                <w:sz w:val="16"/>
                <w:szCs w:val="16"/>
              </w:rPr>
              <w:t xml:space="preserve"> </w:t>
            </w:r>
            <w:r w:rsidR="006B1513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1513" w:rsidRPr="00CD0414" w:rsidRDefault="006B151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6B1513" w:rsidRPr="00207BBF" w:rsidRDefault="006B151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</w:t>
            </w:r>
            <w:r w:rsidR="002037B5">
              <w:rPr>
                <w:sz w:val="20"/>
                <w:szCs w:val="16"/>
              </w:rPr>
              <w:t>X</w:t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……2…..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 w:rsidR="002037B5">
              <w:rPr>
                <w:sz w:val="20"/>
                <w:szCs w:val="16"/>
              </w:rPr>
              <w:t>X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6B1513" w:rsidTr="006B1513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8C5679" w:rsidRDefault="006B1513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6C766B" w:rsidRDefault="002037B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037B5">
              <w:rPr>
                <w:b/>
                <w:sz w:val="16"/>
                <w:szCs w:val="16"/>
              </w:rPr>
              <w:t>ZIM-IN-2S-02Z-15_6</w:t>
            </w:r>
          </w:p>
        </w:tc>
      </w:tr>
      <w:tr w:rsidR="006B1513" w:rsidRPr="00CD0414" w:rsidTr="006B1513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1513" w:rsidRPr="00CD0414" w:rsidRDefault="006B1513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B1513" w:rsidRPr="0066421E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66421E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6B1513" w:rsidRPr="0066421E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66421E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Default="000A5E57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0A5E57">
              <w:rPr>
                <w:rFonts w:ascii="Arial" w:hAnsi="Arial" w:cs="Arial"/>
                <w:sz w:val="16"/>
                <w:szCs w:val="16"/>
              </w:rPr>
              <w:t>Przedmiot ma na celu zaznajomienie studentów z narzędziami służącymi do przenoszenia, kopiowania i przetwarzania danych. Technologie te noszą nazwę ETL (</w:t>
            </w:r>
            <w:proofErr w:type="spellStart"/>
            <w:r w:rsidRPr="000A5E57">
              <w:rPr>
                <w:rFonts w:ascii="Arial" w:hAnsi="Arial" w:cs="Arial"/>
                <w:sz w:val="16"/>
                <w:szCs w:val="16"/>
              </w:rPr>
              <w:t>extract</w:t>
            </w:r>
            <w:proofErr w:type="spellEnd"/>
            <w:r w:rsidRPr="000A5E5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A5E57">
              <w:rPr>
                <w:rFonts w:ascii="Arial" w:hAnsi="Arial" w:cs="Arial"/>
                <w:sz w:val="16"/>
                <w:szCs w:val="16"/>
              </w:rPr>
              <w:t>transform</w:t>
            </w:r>
            <w:proofErr w:type="spellEnd"/>
            <w:r w:rsidRPr="000A5E5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A5E57">
              <w:rPr>
                <w:rFonts w:ascii="Arial" w:hAnsi="Arial" w:cs="Arial"/>
                <w:sz w:val="16"/>
                <w:szCs w:val="16"/>
              </w:rPr>
              <w:t>load</w:t>
            </w:r>
            <w:proofErr w:type="spellEnd"/>
            <w:r w:rsidRPr="000A5E57">
              <w:rPr>
                <w:rFonts w:ascii="Arial" w:hAnsi="Arial" w:cs="Arial"/>
                <w:sz w:val="16"/>
                <w:szCs w:val="16"/>
              </w:rPr>
              <w:t>). W czasie ćwiczeń studenci rozwiązują problemy przy pomocy odpowiednich elementów systemów.</w:t>
            </w:r>
          </w:p>
          <w:p w:rsidR="000A5E57" w:rsidRPr="00542EB1" w:rsidRDefault="000A5E57" w:rsidP="000A5E57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0A5E57" w:rsidRPr="0056504B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56504B">
              <w:rPr>
                <w:rFonts w:ascii="Arial" w:hAnsi="Arial" w:cs="Arial"/>
                <w:sz w:val="16"/>
                <w:szCs w:val="16"/>
                <w:lang w:val="sv-SE"/>
              </w:rPr>
              <w:t xml:space="preserve">Wstęp do środowiska SQL Server Integration Services,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tworzenie rozwiązań przetwarzania danych,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implementowanie kontroli przepływu oraz transferu danych,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kontenery i ich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fuynkcje</w:t>
            </w:r>
            <w:proofErr w:type="spellEnd"/>
          </w:p>
          <w:p w:rsidR="000A5E57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konfigurowanie logowania,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obsługa błędów,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tworzenie transakcji i punktów kontrolnych,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wdrażanie pakietów,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zarządzanie pakietami,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>zabezpieczanie pakietów.</w:t>
            </w:r>
          </w:p>
          <w:p w:rsidR="000A5E57" w:rsidRPr="00D16030" w:rsidRDefault="000A5E57" w:rsidP="000A5E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Korzystanie z Integration Services,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implementowanie rozwiązań </w:t>
            </w:r>
            <w:proofErr w:type="spellStart"/>
            <w:r w:rsidRPr="000075DC">
              <w:rPr>
                <w:rFonts w:ascii="Arial" w:hAnsi="Arial" w:cs="Arial"/>
                <w:sz w:val="16"/>
                <w:szCs w:val="16"/>
              </w:rPr>
              <w:t>etl</w:t>
            </w:r>
            <w:proofErr w:type="spellEnd"/>
            <w:r w:rsidRPr="000075DC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implementowanie kontroli przepływu zgodnie zadanymi wytycznymi,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wykorzystanie kontenerów do kontroli przepływu i iteracji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łączenie kontroli przepływu z transferem danych,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implementowanie i konfigurowanie logowania,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implementowanie obsługi błędów w pakietach oraz reakcji na zdarzenia,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tworzenie i konfigurowanie transakcji,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wdrażanie pakietów, </w:t>
            </w:r>
          </w:p>
          <w:p w:rsid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75DC">
              <w:rPr>
                <w:rFonts w:ascii="Arial" w:hAnsi="Arial" w:cs="Arial"/>
                <w:sz w:val="16"/>
                <w:szCs w:val="16"/>
              </w:rPr>
              <w:t xml:space="preserve">zarządzanie pakietami, </w:t>
            </w:r>
          </w:p>
          <w:p w:rsidR="000A5E57" w:rsidRPr="000A5E57" w:rsidRDefault="000A5E57" w:rsidP="000A5E57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E57">
              <w:rPr>
                <w:rFonts w:ascii="Arial" w:hAnsi="Arial" w:cs="Arial"/>
                <w:sz w:val="16"/>
                <w:szCs w:val="16"/>
              </w:rPr>
              <w:t>zabezpieczanie pakietów i kontrola dostępu</w:t>
            </w:r>
          </w:p>
        </w:tc>
      </w:tr>
      <w:tr w:rsidR="006B1513" w:rsidRPr="00E31A6B" w:rsidTr="006B1513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6B1513" w:rsidRPr="006D34A0" w:rsidRDefault="006B1513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037B5"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6B1513" w:rsidRPr="00E31A6B" w:rsidTr="006B1513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A5E57">
              <w:rPr>
                <w:rFonts w:ascii="Arial" w:hAnsi="Arial" w:cs="Arial"/>
                <w:sz w:val="16"/>
                <w:szCs w:val="16"/>
              </w:rPr>
              <w:t xml:space="preserve">studium przypadków, </w:t>
            </w:r>
            <w:r w:rsidRPr="0081552D">
              <w:rPr>
                <w:rFonts w:ascii="Arial" w:hAnsi="Arial" w:cs="Arial"/>
                <w:sz w:val="16"/>
                <w:szCs w:val="16"/>
              </w:rPr>
              <w:t>konsultacje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eLearning</w:t>
            </w:r>
            <w:proofErr w:type="spellEnd"/>
          </w:p>
        </w:tc>
      </w:tr>
      <w:tr w:rsidR="006B1513" w:rsidRPr="00E31A6B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Obsługa komputera, język angielski w stopniu elementarnym. Przydatne, lecz niekonieczne jest doświadczenie w pracy z jakąkolwiek relacyjną bazą danych (w tym MS Access).</w:t>
            </w:r>
          </w:p>
        </w:tc>
      </w:tr>
      <w:tr w:rsidR="006B1513" w:rsidTr="006B1513">
        <w:trPr>
          <w:trHeight w:val="907"/>
        </w:trPr>
        <w:tc>
          <w:tcPr>
            <w:tcW w:w="2480" w:type="dxa"/>
            <w:gridSpan w:val="2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6B1513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6B1513" w:rsidRPr="00582090" w:rsidRDefault="006B1513" w:rsidP="006B151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A94F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91E01">
              <w:t xml:space="preserve"> </w:t>
            </w:r>
            <w:r w:rsidR="00791E01" w:rsidRPr="00791E01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podstawie..</w:t>
            </w:r>
          </w:p>
        </w:tc>
        <w:tc>
          <w:tcPr>
            <w:tcW w:w="3402" w:type="dxa"/>
            <w:gridSpan w:val="5"/>
          </w:tcPr>
          <w:p w:rsidR="00791E01" w:rsidRPr="00791E01" w:rsidRDefault="006B1513" w:rsidP="00791E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1-</w:t>
            </w:r>
            <w:r w:rsidR="00791E01" w:rsidRPr="00791E01">
              <w:rPr>
                <w:bCs/>
                <w:sz w:val="18"/>
                <w:szCs w:val="18"/>
              </w:rPr>
              <w:t>Potrafi wykorzystać nabytą wiedzę matematyczną do opisu procesów, tworzenia modeli, zapisu algorytmów oraz innych działań w obszarze informatyki.</w:t>
            </w:r>
          </w:p>
          <w:p w:rsidR="00791E01" w:rsidRPr="00791E01" w:rsidRDefault="00791E01" w:rsidP="00791E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2-</w:t>
            </w:r>
            <w:r w:rsidRPr="00791E01">
              <w:rPr>
                <w:bCs/>
                <w:sz w:val="18"/>
                <w:szCs w:val="18"/>
              </w:rPr>
              <w:t xml:space="preserve">Wykorzystuje wiedzę matematyczną do optymalizacji rozwiązań sprzętowych i programowych; potrafi wykorzystać do </w:t>
            </w:r>
            <w:r w:rsidRPr="00791E01">
              <w:rPr>
                <w:bCs/>
                <w:sz w:val="18"/>
                <w:szCs w:val="18"/>
              </w:rPr>
              <w:lastRenderedPageBreak/>
              <w:t>formułowania i rozwiązywania zadań informatycznych metody analityczne i eksperymentalne</w:t>
            </w:r>
          </w:p>
          <w:p w:rsidR="00791E01" w:rsidRPr="006B1513" w:rsidRDefault="00791E01" w:rsidP="00791E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3-</w:t>
            </w:r>
            <w:r w:rsidRPr="00791E01">
              <w:rPr>
                <w:bCs/>
                <w:sz w:val="18"/>
                <w:szCs w:val="18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  <w:p w:rsidR="006B1513" w:rsidRPr="00FB1C10" w:rsidRDefault="006B1513" w:rsidP="006B1513">
            <w:pPr>
              <w:rPr>
                <w:bCs/>
                <w:sz w:val="18"/>
                <w:szCs w:val="18"/>
              </w:rPr>
            </w:pPr>
            <w:r w:rsidRPr="006B1513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317" w:type="dxa"/>
            <w:gridSpan w:val="2"/>
            <w:vAlign w:val="center"/>
          </w:tcPr>
          <w:p w:rsidR="006B1513" w:rsidRPr="006B1513" w:rsidRDefault="006B1513" w:rsidP="006B1513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6B1513" w:rsidRPr="006B1513" w:rsidRDefault="00791E01" w:rsidP="00791E01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brak</w:t>
            </w:r>
          </w:p>
        </w:tc>
      </w:tr>
      <w:tr w:rsidR="006B1513" w:rsidTr="006B1513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>
              <w:rPr>
                <w:rFonts w:ascii="Arial" w:hAnsi="Arial" w:cs="Arial"/>
                <w:sz w:val="16"/>
                <w:szCs w:val="16"/>
              </w:rPr>
              <w:t>, quizy</w:t>
            </w:r>
          </w:p>
        </w:tc>
      </w:tr>
      <w:tr w:rsidR="006B1513" w:rsidTr="006B1513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6B1513" w:rsidTr="006B1513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B1513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6B1513" w:rsidRPr="00582090" w:rsidRDefault="006B1513" w:rsidP="006B1513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</w:t>
            </w: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6B1513" w:rsidRPr="00433623" w:rsidTr="006B1513">
        <w:trPr>
          <w:trHeight w:val="340"/>
        </w:trPr>
        <w:tc>
          <w:tcPr>
            <w:tcW w:w="10670" w:type="dxa"/>
            <w:gridSpan w:val="12"/>
            <w:vAlign w:val="center"/>
          </w:tcPr>
          <w:p w:rsidR="00753496" w:rsidRPr="007D57A2" w:rsidRDefault="00753496" w:rsidP="00753496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433623" w:rsidRPr="00433623" w:rsidRDefault="00753496" w:rsidP="00433623">
            <w:pPr>
              <w:tabs>
                <w:tab w:val="left" w:pos="284"/>
              </w:tabs>
              <w:ind w:left="284" w:hanging="284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6504B">
              <w:rPr>
                <w:rFonts w:ascii="Arial" w:hAnsi="Arial" w:cs="Arial"/>
                <w:sz w:val="16"/>
                <w:szCs w:val="16"/>
              </w:rPr>
              <w:t>[1]</w:t>
            </w:r>
            <w:r w:rsidRPr="0056504B">
              <w:rPr>
                <w:rFonts w:ascii="Arial" w:hAnsi="Arial" w:cs="Arial"/>
                <w:sz w:val="16"/>
                <w:szCs w:val="16"/>
              </w:rPr>
              <w:tab/>
            </w:r>
            <w:r w:rsidR="00433623" w:rsidRPr="0056504B">
              <w:rPr>
                <w:rFonts w:ascii="Arial" w:hAnsi="Arial" w:cs="Arial"/>
                <w:sz w:val="16"/>
                <w:szCs w:val="16"/>
              </w:rPr>
              <w:t xml:space="preserve">Microsoft, Microsoft SQL Server 2012. </w:t>
            </w:r>
            <w:r w:rsidR="00433623" w:rsidRPr="00433623">
              <w:rPr>
                <w:rFonts w:ascii="Arial" w:hAnsi="Arial" w:cs="Arial"/>
                <w:sz w:val="16"/>
                <w:szCs w:val="16"/>
                <w:lang w:val="en-US"/>
              </w:rPr>
              <w:t>Integration Services, Warszawa, APN p</w:t>
            </w:r>
            <w:r w:rsidR="00433623">
              <w:rPr>
                <w:rFonts w:ascii="Arial" w:hAnsi="Arial" w:cs="Arial"/>
                <w:sz w:val="16"/>
                <w:szCs w:val="16"/>
                <w:lang w:val="en-US"/>
              </w:rPr>
              <w:t>romise 2012</w:t>
            </w:r>
          </w:p>
          <w:p w:rsidR="006B1513" w:rsidRPr="00433623" w:rsidRDefault="00433623" w:rsidP="00433623">
            <w:pPr>
              <w:tabs>
                <w:tab w:val="left" w:pos="284"/>
              </w:tabs>
              <w:ind w:left="284" w:hanging="284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3362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53496" w:rsidRPr="00433623">
              <w:rPr>
                <w:rFonts w:ascii="Arial" w:hAnsi="Arial" w:cs="Arial"/>
                <w:sz w:val="16"/>
                <w:szCs w:val="16"/>
                <w:lang w:val="en-US"/>
              </w:rPr>
              <w:t>[2]</w:t>
            </w:r>
            <w:r w:rsidR="00753496" w:rsidRPr="0043362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A.Aspin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433623">
              <w:rPr>
                <w:rFonts w:ascii="Arial" w:hAnsi="Arial" w:cs="Arial"/>
                <w:sz w:val="16"/>
                <w:szCs w:val="16"/>
                <w:lang w:val="en-US"/>
              </w:rPr>
              <w:t>SQL SERVER 2012 DATA INTEGRATION RECIPES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Apress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2012</w:t>
            </w:r>
          </w:p>
        </w:tc>
      </w:tr>
      <w:tr w:rsidR="006B1513" w:rsidTr="006B1513">
        <w:trPr>
          <w:trHeight w:val="340"/>
        </w:trPr>
        <w:tc>
          <w:tcPr>
            <w:tcW w:w="10670" w:type="dxa"/>
            <w:gridSpan w:val="12"/>
            <w:vAlign w:val="center"/>
          </w:tcPr>
          <w:p w:rsidR="006B1513" w:rsidRDefault="006B1513" w:rsidP="006B151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6B1513" w:rsidRPr="00701DD3" w:rsidRDefault="006B1513" w:rsidP="006B1513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6B1513" w:rsidRPr="00701DD3" w:rsidRDefault="006B1513" w:rsidP="006B1513">
            <w:pPr>
              <w:spacing w:line="240" w:lineRule="auto"/>
              <w:rPr>
                <w:sz w:val="20"/>
                <w:szCs w:val="20"/>
              </w:rPr>
            </w:pPr>
          </w:p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BB3C85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94FD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AD6CAE">
              <w:rPr>
                <w:b/>
                <w:bCs/>
                <w:sz w:val="18"/>
                <w:szCs w:val="18"/>
              </w:rPr>
              <w:t>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BB3C85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D6CAE" w:rsidP="00BB3C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037B5" w:rsidP="00D12881">
            <w:pPr>
              <w:rPr>
                <w:bCs/>
                <w:sz w:val="18"/>
                <w:szCs w:val="18"/>
              </w:rPr>
            </w:pPr>
            <w:r w:rsidRPr="002037B5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  <w:r w:rsidR="00A94FD1" w:rsidRPr="00A94FD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A94FD1">
              <w:rPr>
                <w:bCs/>
                <w:sz w:val="18"/>
                <w:szCs w:val="18"/>
              </w:rPr>
              <w:t>1</w:t>
            </w:r>
            <w:r w:rsidR="002037B5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037B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2037B5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2037B5" w:rsidP="00566310">
            <w:pPr>
              <w:rPr>
                <w:bCs/>
                <w:sz w:val="18"/>
                <w:szCs w:val="18"/>
              </w:rPr>
            </w:pPr>
            <w:r w:rsidRPr="002037B5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2037B5">
              <w:rPr>
                <w:bCs/>
                <w:sz w:val="18"/>
                <w:szCs w:val="18"/>
              </w:rPr>
              <w:t>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037B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2037B5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BB3C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2037B5" w:rsidP="00566310">
            <w:pPr>
              <w:rPr>
                <w:bCs/>
                <w:sz w:val="18"/>
                <w:szCs w:val="18"/>
              </w:rPr>
            </w:pPr>
            <w:r w:rsidRPr="002037B5">
              <w:rPr>
                <w:rFonts w:ascii="Arial" w:hAnsi="Arial" w:cs="Arial"/>
                <w:sz w:val="16"/>
                <w:szCs w:val="16"/>
              </w:rPr>
              <w:t>Wykorzystuje wiedzę matematyczną do optymalizacji rozwiązań sprzętowych i programowych; potrafi wykorzystać do formułowania i rozwiązywania zadań informatycznych metody analityczne i eksperymentalne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2037B5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037B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2037B5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BB3C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2037B5" w:rsidP="00566310">
            <w:pPr>
              <w:rPr>
                <w:bCs/>
                <w:sz w:val="18"/>
                <w:szCs w:val="18"/>
              </w:rPr>
            </w:pPr>
            <w:r w:rsidRPr="002037B5">
              <w:rPr>
                <w:rFonts w:ascii="Arial" w:hAnsi="Arial" w:cs="Arial"/>
                <w:sz w:val="16"/>
                <w:szCs w:val="16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94FD1">
              <w:rPr>
                <w:bCs/>
                <w:sz w:val="18"/>
                <w:szCs w:val="18"/>
              </w:rPr>
              <w:t>1</w:t>
            </w:r>
            <w:r w:rsidR="002037B5">
              <w:rPr>
                <w:bCs/>
                <w:sz w:val="18"/>
                <w:szCs w:val="18"/>
              </w:rPr>
              <w:t>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037B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6B1513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2F1" w:rsidRDefault="00D052F1" w:rsidP="002C0CA5">
      <w:pPr>
        <w:spacing w:line="240" w:lineRule="auto"/>
      </w:pPr>
      <w:r>
        <w:separator/>
      </w:r>
    </w:p>
  </w:endnote>
  <w:endnote w:type="continuationSeparator" w:id="0">
    <w:p w:rsidR="00D052F1" w:rsidRDefault="00D052F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2F1" w:rsidRDefault="00D052F1" w:rsidP="002C0CA5">
      <w:pPr>
        <w:spacing w:line="240" w:lineRule="auto"/>
      </w:pPr>
      <w:r>
        <w:separator/>
      </w:r>
    </w:p>
  </w:footnote>
  <w:footnote w:type="continuationSeparator" w:id="0">
    <w:p w:rsidR="00D052F1" w:rsidRDefault="00D052F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3DE16C7"/>
    <w:multiLevelType w:val="hybridMultilevel"/>
    <w:tmpl w:val="1DFA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0527D7"/>
    <w:multiLevelType w:val="hybridMultilevel"/>
    <w:tmpl w:val="1F348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1"/>
  </w:num>
  <w:num w:numId="1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A5E57"/>
    <w:rsid w:val="000C4232"/>
    <w:rsid w:val="00151533"/>
    <w:rsid w:val="001F5252"/>
    <w:rsid w:val="002037B5"/>
    <w:rsid w:val="00207BBF"/>
    <w:rsid w:val="002C0CA5"/>
    <w:rsid w:val="00341D25"/>
    <w:rsid w:val="003524D5"/>
    <w:rsid w:val="0036131B"/>
    <w:rsid w:val="003B680D"/>
    <w:rsid w:val="00433623"/>
    <w:rsid w:val="00481690"/>
    <w:rsid w:val="004F5168"/>
    <w:rsid w:val="0052772A"/>
    <w:rsid w:val="0056504B"/>
    <w:rsid w:val="00566310"/>
    <w:rsid w:val="00600FE0"/>
    <w:rsid w:val="006113E3"/>
    <w:rsid w:val="006368A7"/>
    <w:rsid w:val="0066421E"/>
    <w:rsid w:val="006674DC"/>
    <w:rsid w:val="006B1513"/>
    <w:rsid w:val="006C766B"/>
    <w:rsid w:val="006D34A0"/>
    <w:rsid w:val="006E45E7"/>
    <w:rsid w:val="0072568B"/>
    <w:rsid w:val="00735F91"/>
    <w:rsid w:val="00753496"/>
    <w:rsid w:val="00791E0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94FD1"/>
    <w:rsid w:val="00AD6CAE"/>
    <w:rsid w:val="00B2721F"/>
    <w:rsid w:val="00BB3C85"/>
    <w:rsid w:val="00CC3117"/>
    <w:rsid w:val="00CD0414"/>
    <w:rsid w:val="00D052F1"/>
    <w:rsid w:val="00D12881"/>
    <w:rsid w:val="00DC4191"/>
    <w:rsid w:val="00E4596B"/>
    <w:rsid w:val="00ED11F9"/>
    <w:rsid w:val="00EE4F54"/>
    <w:rsid w:val="00F17173"/>
    <w:rsid w:val="00F2036A"/>
    <w:rsid w:val="00FB2DB7"/>
    <w:rsid w:val="00FB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1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777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10</cp:revision>
  <cp:lastPrinted>2019-03-18T08:34:00Z</cp:lastPrinted>
  <dcterms:created xsi:type="dcterms:W3CDTF">2019-05-09T15:10:00Z</dcterms:created>
  <dcterms:modified xsi:type="dcterms:W3CDTF">2019-05-13T13:29:00Z</dcterms:modified>
</cp:coreProperties>
</file>