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</w:t>
      </w:r>
      <w:r w:rsidR="00F32676">
        <w:rPr>
          <w:rFonts w:ascii="Times New Roman" w:hAnsi="Times New Roman" w:cs="Times New Roman"/>
          <w:i/>
          <w:sz w:val="16"/>
          <w:szCs w:val="16"/>
        </w:rPr>
        <w:t>67</w:t>
      </w:r>
      <w:r>
        <w:rPr>
          <w:rFonts w:ascii="Times New Roman" w:hAnsi="Times New Roman" w:cs="Times New Roman"/>
          <w:i/>
          <w:sz w:val="16"/>
          <w:szCs w:val="16"/>
        </w:rPr>
        <w:t xml:space="preserve">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42184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42184D">
              <w:rPr>
                <w:sz w:val="20"/>
                <w:szCs w:val="20"/>
                <w:vertAlign w:val="superscript"/>
              </w:rPr>
              <w:t>Analiza matematyczna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0379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42184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42184D">
              <w:rPr>
                <w:bCs/>
                <w:sz w:val="16"/>
                <w:szCs w:val="16"/>
              </w:rPr>
              <w:t>Mathematical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42184D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42184D">
              <w:rPr>
                <w:sz w:val="16"/>
                <w:szCs w:val="18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0747A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0747A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203798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………..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90747A"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041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42184D" w:rsidP="00CD0414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Celem wykładu jest zapoznanie z zagadnieniami rachunku różniczkowego i całkowego funkcji wielu zmiennych oraz podstawami szeregów funkcyjnych i równań różniczkowych zwyczajnych.</w:t>
            </w:r>
          </w:p>
          <w:p w:rsid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Wykłady:</w:t>
            </w:r>
          </w:p>
          <w:p w:rsidR="0065692C" w:rsidRPr="0042184D" w:rsidRDefault="0065692C" w:rsidP="0042184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Szeregi liczbowe.</w:t>
            </w:r>
          </w:p>
          <w:p w:rsidR="0042184D" w:rsidRP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Szeregi funkcyjne–potęgowe, Taylora, szereg trygonometryczny Fouriera.</w:t>
            </w:r>
          </w:p>
          <w:p w:rsidR="0042184D" w:rsidRP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 xml:space="preserve">Rachunek różniczkowy funkcji wielu zmiennych - pochodne cząstkowe, pochodna kierunkowa, wzór Taylora, ekstrema lokalne, globalne, ekstrema warunkowe (metoda mnożników </w:t>
            </w:r>
            <w:proofErr w:type="spellStart"/>
            <w:r w:rsidRPr="0042184D">
              <w:rPr>
                <w:sz w:val="16"/>
                <w:szCs w:val="16"/>
              </w:rPr>
              <w:t>Lagrange’a</w:t>
            </w:r>
            <w:proofErr w:type="spellEnd"/>
            <w:r w:rsidRPr="0042184D">
              <w:rPr>
                <w:sz w:val="16"/>
                <w:szCs w:val="16"/>
              </w:rPr>
              <w:t>). Funkcje uwikłane.</w:t>
            </w:r>
          </w:p>
          <w:p w:rsidR="0042184D" w:rsidRP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Rachunek całkowy funkcji wielu zmiennych- całka podwójna i potrójna, całkowanie po obszarach normalnych, zamiana zmiennych (współrzędne biegunowe, cylindryczne, sferyczne). Zastosowania geometryczne i fizyczne całek wielokrotnych.</w:t>
            </w:r>
          </w:p>
          <w:p w:rsidR="0042184D" w:rsidRP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 xml:space="preserve">Równania różniczkowe zwyczajne -przykłady zjawisk prowadzących do równań różniczkowych. Równania liniowe. </w:t>
            </w:r>
          </w:p>
          <w:p w:rsidR="0042184D" w:rsidRPr="0042184D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Ćwiczenia:</w:t>
            </w:r>
          </w:p>
          <w:p w:rsidR="00ED11F9" w:rsidRDefault="0042184D" w:rsidP="0042184D">
            <w:pPr>
              <w:spacing w:line="240" w:lineRule="auto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Tematyka ćwiczeń ściśle powiązana z materiałem przedstawionym na wykładzie. Zadania ilustrujące i utrwalające materiał wykładu</w:t>
            </w:r>
          </w:p>
          <w:p w:rsidR="00966E0B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966E0B" w:rsidRPr="00582090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5692C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…………………………;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.......;  </w:t>
            </w:r>
          </w:p>
          <w:p w:rsidR="00ED11F9" w:rsidRPr="00FF796A" w:rsidRDefault="0065692C" w:rsidP="00FF79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………………………;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F796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 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20379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03798">
              <w:rPr>
                <w:sz w:val="16"/>
                <w:szCs w:val="16"/>
              </w:rPr>
              <w:t>Podstawy analizy matematycznej, podstawy matematyki wyższej.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227C54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Default="005F67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42184D">
              <w:rPr>
                <w:sz w:val="16"/>
                <w:szCs w:val="16"/>
              </w:rPr>
              <w:t xml:space="preserve">– </w:t>
            </w:r>
            <w:r>
              <w:rPr>
                <w:sz w:val="16"/>
                <w:szCs w:val="16"/>
              </w:rPr>
              <w:t>Zna i rozumie pojęcia analizy matematycznej przedstawiane na wykładzie.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42184D" w:rsidRPr="0042184D" w:rsidRDefault="005F67EB" w:rsidP="0042184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42184D" w:rsidRPr="0042184D">
              <w:rPr>
                <w:sz w:val="16"/>
                <w:szCs w:val="16"/>
              </w:rPr>
              <w:t xml:space="preserve"> – Umie rozwijać funkcje w szeregi potęgowe i trygonometryczne.</w:t>
            </w:r>
          </w:p>
          <w:p w:rsidR="0042184D" w:rsidRPr="0042184D" w:rsidRDefault="005F67EB" w:rsidP="0042184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42184D" w:rsidRPr="0042184D">
              <w:rPr>
                <w:sz w:val="16"/>
                <w:szCs w:val="16"/>
              </w:rPr>
              <w:t xml:space="preserve"> – Umie stosować rachunek różniczkowy do wyznaczania wartości ekstremalnych</w:t>
            </w:r>
            <w:r w:rsidR="0065692C">
              <w:rPr>
                <w:sz w:val="16"/>
                <w:szCs w:val="16"/>
              </w:rPr>
              <w:t>.</w:t>
            </w:r>
          </w:p>
          <w:p w:rsidR="0042184D" w:rsidRPr="0042184D" w:rsidRDefault="005F67EB" w:rsidP="0042184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42184D" w:rsidRPr="0042184D">
              <w:rPr>
                <w:sz w:val="16"/>
                <w:szCs w:val="16"/>
              </w:rPr>
              <w:t xml:space="preserve"> – Umie stosować całki wielokrotne w zadaniach praktycznych.</w:t>
            </w:r>
          </w:p>
          <w:p w:rsidR="0042184D" w:rsidRPr="0042184D" w:rsidRDefault="005F67EB" w:rsidP="0042184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42184D" w:rsidRPr="0042184D">
              <w:rPr>
                <w:sz w:val="16"/>
                <w:szCs w:val="16"/>
              </w:rPr>
              <w:t xml:space="preserve"> – Umie </w:t>
            </w:r>
            <w:r w:rsidR="0065692C">
              <w:rPr>
                <w:sz w:val="16"/>
                <w:szCs w:val="16"/>
              </w:rPr>
              <w:t>rozwiązać podstawowe typy</w:t>
            </w:r>
            <w:r w:rsidR="0042184D" w:rsidRPr="0042184D">
              <w:rPr>
                <w:sz w:val="16"/>
                <w:szCs w:val="16"/>
              </w:rPr>
              <w:t xml:space="preserve"> równa</w:t>
            </w:r>
            <w:r w:rsidR="0065692C">
              <w:rPr>
                <w:sz w:val="16"/>
                <w:szCs w:val="16"/>
              </w:rPr>
              <w:t>ń</w:t>
            </w:r>
            <w:r w:rsidR="0042184D" w:rsidRPr="0042184D">
              <w:rPr>
                <w:sz w:val="16"/>
                <w:szCs w:val="16"/>
              </w:rPr>
              <w:t xml:space="preserve"> różniczkow</w:t>
            </w:r>
            <w:r w:rsidR="0065692C">
              <w:rPr>
                <w:sz w:val="16"/>
                <w:szCs w:val="16"/>
              </w:rPr>
              <w:t>ych.</w:t>
            </w:r>
          </w:p>
          <w:p w:rsidR="0042184D" w:rsidRPr="0042184D" w:rsidRDefault="005F67EB" w:rsidP="0042184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42184D" w:rsidRPr="0042184D">
              <w:rPr>
                <w:sz w:val="16"/>
                <w:szCs w:val="16"/>
              </w:rPr>
              <w:t xml:space="preserve"> – Zna podstawowe zastosowania rozwinięcia funkcji w szereg funkcyjny.</w:t>
            </w:r>
          </w:p>
          <w:p w:rsidR="00ED11F9" w:rsidRDefault="005F67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42184D" w:rsidRPr="0042184D">
              <w:rPr>
                <w:sz w:val="16"/>
                <w:szCs w:val="16"/>
              </w:rPr>
              <w:t xml:space="preserve"> – Umie przedstawić prosty proces za pomocą równania różniczkowego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2184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dwa k</w:t>
            </w:r>
            <w:r w:rsidRPr="0042184D">
              <w:rPr>
                <w:sz w:val="16"/>
                <w:szCs w:val="16"/>
              </w:rPr>
              <w:t>olokwia pisemne, egzamin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2184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Prace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2184D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42184D">
              <w:rPr>
                <w:bCs/>
                <w:sz w:val="16"/>
                <w:szCs w:val="16"/>
              </w:rPr>
              <w:t xml:space="preserve">kolokwia </w:t>
            </w:r>
            <w:r>
              <w:rPr>
                <w:bCs/>
                <w:sz w:val="16"/>
                <w:szCs w:val="16"/>
              </w:rPr>
              <w:t>6</w:t>
            </w:r>
            <w:r w:rsidRPr="0042184D">
              <w:rPr>
                <w:bCs/>
                <w:sz w:val="16"/>
                <w:szCs w:val="16"/>
              </w:rPr>
              <w:t>0%; egzamin 40%.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586EBD" w:rsidRPr="00586EBD" w:rsidRDefault="00586EBD" w:rsidP="00586EB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86EBD">
              <w:rPr>
                <w:sz w:val="16"/>
                <w:szCs w:val="16"/>
              </w:rPr>
              <w:t>R. Rudnicki, Wykłady z analizy matematycznej, PWN, Warszawa 2016</w:t>
            </w:r>
          </w:p>
          <w:p w:rsidR="00586EBD" w:rsidRPr="00586EBD" w:rsidRDefault="00586EBD" w:rsidP="00586EBD">
            <w:pPr>
              <w:spacing w:line="240" w:lineRule="auto"/>
              <w:rPr>
                <w:sz w:val="16"/>
                <w:szCs w:val="16"/>
              </w:rPr>
            </w:pPr>
            <w:r w:rsidRPr="00586EBD">
              <w:rPr>
                <w:sz w:val="16"/>
                <w:szCs w:val="16"/>
              </w:rPr>
              <w:t>2. R. Le</w:t>
            </w:r>
            <w:r>
              <w:rPr>
                <w:sz w:val="16"/>
                <w:szCs w:val="16"/>
              </w:rPr>
              <w:t>i</w:t>
            </w:r>
            <w:r w:rsidRPr="00586EBD">
              <w:rPr>
                <w:sz w:val="16"/>
                <w:szCs w:val="16"/>
              </w:rPr>
              <w:t>tner, Zarys matematyki wyższej dla studentów, cz.2, WNT, Warszawa 2009</w:t>
            </w:r>
          </w:p>
          <w:p w:rsidR="00586EBD" w:rsidRPr="00586EBD" w:rsidRDefault="00586EBD" w:rsidP="00586EBD">
            <w:pPr>
              <w:spacing w:line="240" w:lineRule="auto"/>
              <w:rPr>
                <w:sz w:val="16"/>
                <w:szCs w:val="16"/>
              </w:rPr>
            </w:pPr>
            <w:r w:rsidRPr="00586EBD">
              <w:rPr>
                <w:sz w:val="16"/>
                <w:szCs w:val="16"/>
              </w:rPr>
              <w:t xml:space="preserve">3. M. Gewert, Z. Skoczylas, Analiza Matematyczna 2 Definicje, twierdzenia, wzory., Oficyna Wydawnicza </w:t>
            </w:r>
            <w:proofErr w:type="spellStart"/>
            <w:r w:rsidRPr="00586EBD">
              <w:rPr>
                <w:sz w:val="16"/>
                <w:szCs w:val="16"/>
              </w:rPr>
              <w:t>GiS</w:t>
            </w:r>
            <w:proofErr w:type="spellEnd"/>
            <w:r w:rsidRPr="00586EBD">
              <w:rPr>
                <w:sz w:val="16"/>
                <w:szCs w:val="16"/>
              </w:rPr>
              <w:t>, Wrocław 2010</w:t>
            </w:r>
          </w:p>
          <w:p w:rsidR="00586EBD" w:rsidRPr="00586EBD" w:rsidRDefault="00586EBD" w:rsidP="00586EBD">
            <w:pPr>
              <w:spacing w:line="240" w:lineRule="auto"/>
              <w:rPr>
                <w:sz w:val="16"/>
                <w:szCs w:val="16"/>
              </w:rPr>
            </w:pPr>
            <w:r w:rsidRPr="00586EBD">
              <w:rPr>
                <w:sz w:val="16"/>
                <w:szCs w:val="16"/>
              </w:rPr>
              <w:t>4. W. Stankiewicz, Zadania z matematyki dla wyższych uczelni technicznych, cz.</w:t>
            </w:r>
            <w:r w:rsidR="00AA1F7E">
              <w:rPr>
                <w:sz w:val="16"/>
                <w:szCs w:val="16"/>
              </w:rPr>
              <w:t xml:space="preserve"> </w:t>
            </w:r>
            <w:r w:rsidRPr="00586EBD">
              <w:rPr>
                <w:sz w:val="16"/>
                <w:szCs w:val="16"/>
              </w:rPr>
              <w:t>B, PWN, Warszawa 2015</w:t>
            </w:r>
          </w:p>
          <w:p w:rsidR="00586EBD" w:rsidRPr="00582090" w:rsidRDefault="00586EBD" w:rsidP="00586EBD">
            <w:pPr>
              <w:spacing w:line="240" w:lineRule="auto"/>
              <w:rPr>
                <w:sz w:val="16"/>
                <w:szCs w:val="16"/>
              </w:rPr>
            </w:pPr>
            <w:r w:rsidRPr="00586EBD">
              <w:rPr>
                <w:sz w:val="16"/>
                <w:szCs w:val="16"/>
              </w:rPr>
              <w:t>5. J. Banaś, S. Wędrychowicz, Zbiór zadań z analizy matematycznej, PWN, Warszawa 2015</w:t>
            </w:r>
          </w:p>
          <w:p w:rsidR="00ED11F9" w:rsidRPr="00582090" w:rsidRDefault="00ED11F9" w:rsidP="00586EB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42184D" w:rsidP="00CD0414">
            <w:pPr>
              <w:spacing w:line="240" w:lineRule="auto"/>
              <w:rPr>
                <w:sz w:val="20"/>
                <w:szCs w:val="20"/>
              </w:rPr>
            </w:pPr>
            <w:r w:rsidRPr="0042184D">
              <w:rPr>
                <w:sz w:val="20"/>
                <w:szCs w:val="20"/>
              </w:rPr>
              <w:t>Kolokwia przeprowadzane są poza zajęciam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203798">
              <w:rPr>
                <w:b/>
                <w:bCs/>
                <w:sz w:val="18"/>
                <w:szCs w:val="18"/>
              </w:rPr>
              <w:t>1</w:t>
            </w:r>
            <w:r w:rsidR="005F67EB">
              <w:rPr>
                <w:b/>
                <w:bCs/>
                <w:sz w:val="18"/>
                <w:szCs w:val="18"/>
              </w:rPr>
              <w:t>4</w:t>
            </w:r>
            <w:r w:rsidR="00203798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F338B3">
              <w:rPr>
                <w:b/>
                <w:bCs/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Zna i rozumie pojęcia analizy matematycznej przedstawiane na wykładzie.</w:t>
            </w:r>
          </w:p>
        </w:tc>
        <w:tc>
          <w:tcPr>
            <w:tcW w:w="300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K_W01/P6S_WG</w:t>
            </w:r>
          </w:p>
        </w:tc>
        <w:tc>
          <w:tcPr>
            <w:tcW w:w="138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5F67EB" w:rsidRDefault="005F67EB" w:rsidP="005F67E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Umie rozwijać funkcje w szeregi potęgowe i trygonometryczne.</w:t>
            </w:r>
          </w:p>
        </w:tc>
        <w:tc>
          <w:tcPr>
            <w:tcW w:w="300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5F67EB" w:rsidRDefault="005F67EB" w:rsidP="005F67E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Umie stosować rachunek różniczkowy do wyznaczania wartości ekstremalnych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5F67EB" w:rsidRDefault="005F67EB" w:rsidP="005F67E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Umie stosować całki wielokrotne w zadaniach praktycznych.</w:t>
            </w:r>
          </w:p>
        </w:tc>
        <w:tc>
          <w:tcPr>
            <w:tcW w:w="300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5F67E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F67EB" w:rsidRPr="00FB1C10" w:rsidTr="0093211F">
        <w:tc>
          <w:tcPr>
            <w:tcW w:w="1547" w:type="dxa"/>
          </w:tcPr>
          <w:p w:rsidR="005F67EB" w:rsidRPr="00BD2417" w:rsidRDefault="005F67EB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5F67EB" w:rsidRPr="00FB1C10" w:rsidRDefault="005F67EB" w:rsidP="006478A0">
            <w:pPr>
              <w:rPr>
                <w:bCs/>
                <w:sz w:val="18"/>
                <w:szCs w:val="18"/>
              </w:rPr>
            </w:pPr>
            <w:r w:rsidRPr="0042184D">
              <w:rPr>
                <w:sz w:val="16"/>
                <w:szCs w:val="16"/>
              </w:rPr>
              <w:t xml:space="preserve">Umie </w:t>
            </w:r>
            <w:r>
              <w:rPr>
                <w:sz w:val="16"/>
                <w:szCs w:val="16"/>
              </w:rPr>
              <w:t>rozwiązać podstawowe typy</w:t>
            </w:r>
            <w:r w:rsidRPr="0042184D">
              <w:rPr>
                <w:sz w:val="16"/>
                <w:szCs w:val="16"/>
              </w:rPr>
              <w:t xml:space="preserve"> równa</w:t>
            </w:r>
            <w:r>
              <w:rPr>
                <w:sz w:val="16"/>
                <w:szCs w:val="16"/>
              </w:rPr>
              <w:t>ń</w:t>
            </w:r>
            <w:r w:rsidRPr="0042184D">
              <w:rPr>
                <w:sz w:val="16"/>
                <w:szCs w:val="16"/>
              </w:rPr>
              <w:t xml:space="preserve"> różniczkow</w:t>
            </w:r>
            <w:r>
              <w:rPr>
                <w:sz w:val="16"/>
                <w:szCs w:val="16"/>
              </w:rPr>
              <w:t>ych.</w:t>
            </w:r>
          </w:p>
        </w:tc>
        <w:tc>
          <w:tcPr>
            <w:tcW w:w="3001" w:type="dxa"/>
          </w:tcPr>
          <w:p w:rsidR="005F67EB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5F67EB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5F67EB" w:rsidRPr="00FB1C10" w:rsidTr="0093211F">
        <w:tc>
          <w:tcPr>
            <w:tcW w:w="1547" w:type="dxa"/>
          </w:tcPr>
          <w:p w:rsidR="005F67EB" w:rsidRPr="00BD2417" w:rsidRDefault="005F67EB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5F67EB" w:rsidRPr="00841B85" w:rsidRDefault="00841B85" w:rsidP="00841B8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Zna podstawowe zastosowania rozwinięcia funkcji w szereg funkcyjny.</w:t>
            </w:r>
          </w:p>
        </w:tc>
        <w:tc>
          <w:tcPr>
            <w:tcW w:w="3001" w:type="dxa"/>
          </w:tcPr>
          <w:p w:rsidR="005F67EB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K_U22/P6S_UW</w:t>
            </w:r>
          </w:p>
        </w:tc>
        <w:tc>
          <w:tcPr>
            <w:tcW w:w="1381" w:type="dxa"/>
          </w:tcPr>
          <w:p w:rsidR="005F67EB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841B85" w:rsidRPr="00FB1C10" w:rsidTr="0093211F">
        <w:tc>
          <w:tcPr>
            <w:tcW w:w="1547" w:type="dxa"/>
          </w:tcPr>
          <w:p w:rsidR="00841B85" w:rsidRPr="00BD2417" w:rsidRDefault="00841B85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841B85" w:rsidRPr="0042184D" w:rsidRDefault="00841B85" w:rsidP="00841B8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42184D">
              <w:rPr>
                <w:sz w:val="16"/>
                <w:szCs w:val="16"/>
              </w:rPr>
              <w:t>Umie przedstawić prosty proces za pomocą równania różniczkowego</w:t>
            </w:r>
          </w:p>
        </w:tc>
        <w:tc>
          <w:tcPr>
            <w:tcW w:w="3001" w:type="dxa"/>
          </w:tcPr>
          <w:p w:rsidR="00841B85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K_U22/P6S_UW</w:t>
            </w:r>
          </w:p>
        </w:tc>
        <w:tc>
          <w:tcPr>
            <w:tcW w:w="1381" w:type="dxa"/>
          </w:tcPr>
          <w:p w:rsidR="00841B85" w:rsidRDefault="00841B8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6A" w:rsidRDefault="009A0A6A" w:rsidP="002C0CA5">
      <w:pPr>
        <w:spacing w:line="240" w:lineRule="auto"/>
      </w:pPr>
      <w:r>
        <w:separator/>
      </w:r>
    </w:p>
  </w:endnote>
  <w:endnote w:type="continuationSeparator" w:id="0">
    <w:p w:rsidR="009A0A6A" w:rsidRDefault="009A0A6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6A" w:rsidRDefault="009A0A6A" w:rsidP="002C0CA5">
      <w:pPr>
        <w:spacing w:line="240" w:lineRule="auto"/>
      </w:pPr>
      <w:r>
        <w:separator/>
      </w:r>
    </w:p>
  </w:footnote>
  <w:footnote w:type="continuationSeparator" w:id="0">
    <w:p w:rsidR="009A0A6A" w:rsidRDefault="009A0A6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F9"/>
    <w:rsid w:val="000834BC"/>
    <w:rsid w:val="000C4232"/>
    <w:rsid w:val="00203798"/>
    <w:rsid w:val="00207BBF"/>
    <w:rsid w:val="00227C54"/>
    <w:rsid w:val="00232F3F"/>
    <w:rsid w:val="002C0CA5"/>
    <w:rsid w:val="00341D25"/>
    <w:rsid w:val="0036131B"/>
    <w:rsid w:val="003B680D"/>
    <w:rsid w:val="0042184D"/>
    <w:rsid w:val="004F5168"/>
    <w:rsid w:val="00586EBD"/>
    <w:rsid w:val="005F67EB"/>
    <w:rsid w:val="0065692C"/>
    <w:rsid w:val="006674DC"/>
    <w:rsid w:val="006C766B"/>
    <w:rsid w:val="0072568B"/>
    <w:rsid w:val="00735F91"/>
    <w:rsid w:val="007D736E"/>
    <w:rsid w:val="00841B85"/>
    <w:rsid w:val="00860FAB"/>
    <w:rsid w:val="008C5679"/>
    <w:rsid w:val="008F7E6F"/>
    <w:rsid w:val="0090747A"/>
    <w:rsid w:val="00925376"/>
    <w:rsid w:val="0093211F"/>
    <w:rsid w:val="00965A2D"/>
    <w:rsid w:val="00966E0B"/>
    <w:rsid w:val="009A0A6A"/>
    <w:rsid w:val="009A782A"/>
    <w:rsid w:val="009B21A4"/>
    <w:rsid w:val="009E71F1"/>
    <w:rsid w:val="00A43564"/>
    <w:rsid w:val="00AA1F7E"/>
    <w:rsid w:val="00B2721F"/>
    <w:rsid w:val="00CD0414"/>
    <w:rsid w:val="00E77875"/>
    <w:rsid w:val="00ED11F9"/>
    <w:rsid w:val="00EE4F54"/>
    <w:rsid w:val="00F17173"/>
    <w:rsid w:val="00F32676"/>
    <w:rsid w:val="00F338B3"/>
    <w:rsid w:val="00FB2DB7"/>
    <w:rsid w:val="00FF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4CB4"/>
  <w15:docId w15:val="{9DEA9575-E54A-4D0F-B7D3-4FE4D6B2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5F6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4</cp:revision>
  <cp:lastPrinted>2019-03-18T08:34:00Z</cp:lastPrinted>
  <dcterms:created xsi:type="dcterms:W3CDTF">2019-05-06T21:17:00Z</dcterms:created>
  <dcterms:modified xsi:type="dcterms:W3CDTF">2019-05-13T11:50:00Z</dcterms:modified>
</cp:coreProperties>
</file>