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EDC" w:rsidRDefault="00B46730">
      <w:pPr>
        <w:jc w:val="right"/>
        <w:rPr>
          <w:b/>
          <w:bCs/>
          <w:color w:val="C0C0C0"/>
        </w:rPr>
      </w:pPr>
      <w:r>
        <w:rPr>
          <w:b/>
          <w:bCs/>
          <w:color w:val="C0C0C0"/>
        </w:rPr>
        <w:t>Opis modułu kształcenia / przedmiotu  (sylabus)</w:t>
      </w:r>
    </w:p>
    <w:tbl>
      <w:tblPr>
        <w:tblW w:w="5000" w:type="pct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1410"/>
        <w:gridCol w:w="1569"/>
        <w:gridCol w:w="2638"/>
        <w:gridCol w:w="1228"/>
        <w:gridCol w:w="97"/>
        <w:gridCol w:w="1194"/>
        <w:gridCol w:w="697"/>
        <w:gridCol w:w="1016"/>
        <w:gridCol w:w="55"/>
        <w:gridCol w:w="850"/>
      </w:tblGrid>
      <w:tr w:rsidR="00302EDC">
        <w:trPr>
          <w:trHeight w:val="5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Rok</w:t>
            </w:r>
            <w:r>
              <w:rPr>
                <w:rFonts w:ascii="Arial" w:eastAsia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akademicki: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2017/2018</w:t>
            </w:r>
          </w:p>
        </w:tc>
        <w:tc>
          <w:tcPr>
            <w:tcW w:w="26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Grupa</w:t>
            </w:r>
            <w:r>
              <w:rPr>
                <w:rFonts w:ascii="Arial" w:eastAsia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przedmiotów:</w:t>
            </w:r>
          </w:p>
        </w:tc>
        <w:tc>
          <w:tcPr>
            <w:tcW w:w="1309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D9D9D9"/>
            <w:tcMar>
              <w:left w:w="67" w:type="dxa"/>
            </w:tcMar>
            <w:vAlign w:val="center"/>
          </w:tcPr>
          <w:p w:rsidR="00302EDC" w:rsidRDefault="00302EDC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Numer</w:t>
            </w:r>
            <w:r>
              <w:rPr>
                <w:rFonts w:ascii="Arial" w:eastAsia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katalogowy: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302EDC" w:rsidRDefault="00302ED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283"/>
        </w:trPr>
        <w:tc>
          <w:tcPr>
            <w:tcW w:w="9780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2EDC" w:rsidRDefault="00302EDC">
            <w:pPr>
              <w:snapToGrid w:val="0"/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2EDC" w:rsidRDefault="00302EDC"/>
        </w:tc>
      </w:tr>
      <w:tr w:rsidR="00302EDC">
        <w:trPr>
          <w:trHeight w:val="405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67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przedmiotu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578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left w:w="67" w:type="dxa"/>
            </w:tcMar>
            <w:vAlign w:val="center"/>
          </w:tcPr>
          <w:p w:rsidR="00302EDC" w:rsidRDefault="00B4673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Algorytmy i struktury danych</w:t>
            </w:r>
          </w:p>
        </w:tc>
        <w:tc>
          <w:tcPr>
            <w:tcW w:w="10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  <w:tcMar>
              <w:left w:w="5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ECTS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8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55" w:type="dxa"/>
            </w:tcMar>
            <w:vAlign w:val="center"/>
          </w:tcPr>
          <w:p w:rsidR="00302EDC" w:rsidRDefault="00B4673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tabs>
                <w:tab w:val="left" w:pos="6592"/>
              </w:tabs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Tłumaczenie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nazwy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jęz.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angielski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Algorithms and Data Structures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Kierunek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studiów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Koordynator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5)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inż.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Piotr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Wrzeciono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Prowadzący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zajęcia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6)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inż.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Piotr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Wrzeciono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Jednostka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realizująca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7)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Wydział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Zastosowań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Matematyki,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Katedra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Informatyki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Wydział,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którego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jest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realizowany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8)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Status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 w:rsidP="00BD4AE2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a)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przedmiot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 w:rsidR="00BD4AE2">
              <w:rPr>
                <w:rFonts w:ascii="Arial" w:hAnsi="Arial" w:cs="Arial"/>
                <w:b/>
                <w:bCs/>
                <w:sz w:val="16"/>
                <w:szCs w:val="16"/>
              </w:rPr>
              <w:t>kierunkowy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b)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stopień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rok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c)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niestacjonarne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Cykl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dydaktyczny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10)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Semestr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zimowy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Jęz.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wykładowy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11)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polski</w:t>
            </w:r>
          </w:p>
        </w:tc>
        <w:tc>
          <w:tcPr>
            <w:tcW w:w="1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Założenia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cele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12)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studenta z podstawowymi algorytmami i strukturami danych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1288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Formy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dydaktyczne,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godzin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13)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numPr>
                <w:ilvl w:val="0"/>
                <w:numId w:val="2"/>
              </w:numPr>
              <w:tabs>
                <w:tab w:val="left" w:pos="470"/>
              </w:tabs>
              <w:snapToGrid w:val="0"/>
              <w:spacing w:line="360" w:lineRule="auto"/>
              <w:ind w:left="47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wykład;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godzin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18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302EDC" w:rsidRDefault="00B46730">
            <w:pPr>
              <w:numPr>
                <w:ilvl w:val="0"/>
                <w:numId w:val="2"/>
              </w:numPr>
              <w:tabs>
                <w:tab w:val="left" w:pos="470"/>
              </w:tabs>
              <w:spacing w:line="360" w:lineRule="auto"/>
              <w:ind w:left="47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laboratorium;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godzin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18</w:t>
            </w:r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Metody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dydaktyczne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Przedstawienie materiału za pomocą prezentacji i przykładów – wykład.</w:t>
            </w:r>
          </w:p>
          <w:p w:rsidR="00302EDC" w:rsidRDefault="00B46730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Laboratorium – zadania służące do przyswojenia treści prezentowanych na laboratorium.</w:t>
            </w:r>
          </w:p>
          <w:p w:rsidR="00302EDC" w:rsidRDefault="00B46730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– opracowanie jednego z wybranych zadań laboratoryjnych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 w postaci kodu programu, pomiaru czasu działania programu i oszacowania złożoności obliczeniowej i pamięciowej.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Pełny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opis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15)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pStyle w:val="Heading2"/>
              <w:snapToGrid w:val="0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302EDC" w:rsidRDefault="00302EDC">
            <w:pPr>
              <w:snapToGrid w:val="0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02EDC" w:rsidRDefault="00B46730">
            <w:pPr>
              <w:snapToGrid w:val="0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Złożoność obliczeniowa, style pisania kodu, tablice, wyszukiwanie danych w tablicy, sortowanie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tablicy jednowymiarowej, algorytmy rekurencyjne, struktury dynamiczne – lista jednokierunkowa, dwukierunkowa, dopisywanie do listy, wyszukiwanie danych w liście, sortowanie danych na liście, drzewa binarne, operacje na drzewach binarnych (przeglądanie, wys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zukiwanie, usuwanie, sortowanie), drzewo RBT, drzewo BST, kopiec, pliki i struktury danych</w:t>
            </w:r>
          </w:p>
          <w:p w:rsidR="00302EDC" w:rsidRDefault="00302EDC">
            <w:pPr>
              <w:snapToGrid w:val="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302EDC" w:rsidRDefault="00B4673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ćwiczeń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laboratoryjnych: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:rsidR="00302EDC" w:rsidRDefault="00B4673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ćwiczeniach realizuje się zadania związane z tematyką wykładów.</w:t>
            </w:r>
          </w:p>
          <w:p w:rsidR="00302EDC" w:rsidRDefault="00302ED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Wymagania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formalne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(przedmioty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wprowadzające)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16)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</w:t>
            </w:r>
            <w:r>
              <w:rPr>
                <w:rFonts w:ascii="Arial" w:hAnsi="Arial" w:cs="Arial"/>
                <w:sz w:val="16"/>
                <w:szCs w:val="16"/>
              </w:rPr>
              <w:t xml:space="preserve"> programowania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Założenia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wstępne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17)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umiejętności programistyczne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907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Efekty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kształcenia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18)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302EDC" w:rsidRDefault="00B46730">
            <w:pPr>
              <w:snapToGrid w:val="0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Student:</w:t>
            </w:r>
          </w:p>
          <w:tbl>
            <w:tblPr>
              <w:tblW w:w="3678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401"/>
              <w:gridCol w:w="3277"/>
            </w:tblGrid>
            <w:tr w:rsidR="00302EDC">
              <w:tc>
                <w:tcPr>
                  <w:tcW w:w="401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pojęcie struktury danych i algorytmu,</w:t>
                  </w:r>
                </w:p>
              </w:tc>
            </w:tr>
            <w:tr w:rsidR="00302EDC">
              <w:tc>
                <w:tcPr>
                  <w:tcW w:w="401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pojęcie złożoności obliczeniowej i pamięciowej,</w:t>
                  </w:r>
                </w:p>
              </w:tc>
            </w:tr>
            <w:tr w:rsidR="00302EDC">
              <w:tc>
                <w:tcPr>
                  <w:tcW w:w="401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 xml:space="preserve">Zna podstawowe algorytmy wyszukiwania </w:t>
                  </w:r>
                  <w:r>
                    <w:rPr>
                      <w:rFonts w:ascii="Arial" w:hAnsi="Arial"/>
                      <w:sz w:val="16"/>
                      <w:szCs w:val="16"/>
                    </w:rPr>
                    <w:t>i sortowania w tablicy,</w:t>
                  </w:r>
                </w:p>
              </w:tc>
            </w:tr>
            <w:tr w:rsidR="00302EDC">
              <w:tc>
                <w:tcPr>
                  <w:tcW w:w="401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podstawy algorytmów rekurencyjnych,</w:t>
                  </w:r>
                </w:p>
              </w:tc>
            </w:tr>
            <w:tr w:rsidR="00302EDC">
              <w:tc>
                <w:tcPr>
                  <w:tcW w:w="401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strukturę listy i drzewa,</w:t>
                  </w:r>
                </w:p>
              </w:tc>
            </w:tr>
            <w:tr w:rsidR="00302EDC">
              <w:tc>
                <w:tcPr>
                  <w:tcW w:w="401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podstawowe rodzaje list i drzew,</w:t>
                  </w:r>
                </w:p>
              </w:tc>
            </w:tr>
            <w:tr w:rsidR="00302EDC">
              <w:tc>
                <w:tcPr>
                  <w:tcW w:w="401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algorytmy sortujące wykorzystujące struktury drzewa,</w:t>
                  </w:r>
                </w:p>
              </w:tc>
            </w:tr>
            <w:tr w:rsidR="00302EDC">
              <w:tc>
                <w:tcPr>
                  <w:tcW w:w="401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podstawowe struktury plików (pliki tekstowe,</w:t>
                  </w:r>
                  <w:r>
                    <w:rPr>
                      <w:rFonts w:ascii="Arial" w:hAnsi="Arial"/>
                      <w:sz w:val="16"/>
                      <w:szCs w:val="16"/>
                    </w:rPr>
                    <w:t xml:space="preserve"> pliki binarne).</w:t>
                  </w:r>
                </w:p>
              </w:tc>
            </w:tr>
          </w:tbl>
          <w:p w:rsidR="00302EDC" w:rsidRDefault="00302EDC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tbl>
            <w:tblPr>
              <w:tblW w:w="2880" w:type="dxa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000"/>
            </w:tblPr>
            <w:tblGrid>
              <w:gridCol w:w="365"/>
              <w:gridCol w:w="2515"/>
            </w:tblGrid>
            <w:tr w:rsidR="00302EDC">
              <w:tc>
                <w:tcPr>
                  <w:tcW w:w="365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Umie zapisać algorytm w postaci schematu blokowego oraz opisu punktowego,</w:t>
                  </w:r>
                </w:p>
              </w:tc>
            </w:tr>
            <w:tr w:rsidR="00302EDC">
              <w:tc>
                <w:tcPr>
                  <w:tcW w:w="365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obliczyć złożoność obliczeniową i pamięciową algorytmu,</w:t>
                  </w:r>
                </w:p>
              </w:tc>
            </w:tr>
            <w:tr w:rsidR="00302EDC">
              <w:tc>
                <w:tcPr>
                  <w:tcW w:w="365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Umie napisać implementację algorytmu,</w:t>
                  </w:r>
                </w:p>
              </w:tc>
            </w:tr>
            <w:tr w:rsidR="00302EDC">
              <w:tc>
                <w:tcPr>
                  <w:tcW w:w="365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wybrać odpowiednią strukturę danych do</w:t>
                  </w:r>
                  <w:r>
                    <w:rPr>
                      <w:rFonts w:ascii="Arial" w:hAnsi="Arial"/>
                      <w:sz w:val="16"/>
                      <w:szCs w:val="16"/>
                    </w:rPr>
                    <w:t xml:space="preserve"> realizacji określonego zadania,</w:t>
                  </w:r>
                </w:p>
              </w:tc>
            </w:tr>
            <w:tr w:rsidR="00302EDC">
              <w:tc>
                <w:tcPr>
                  <w:tcW w:w="365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302EDC" w:rsidRDefault="00B46730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odczytywać i zapisywać dane do pliku wraz z prawidłową obsługą wyjątków.</w:t>
                  </w:r>
                </w:p>
              </w:tc>
            </w:tr>
            <w:tr w:rsidR="00302EDC">
              <w:tc>
                <w:tcPr>
                  <w:tcW w:w="365" w:type="dxa"/>
                  <w:shd w:val="clear" w:color="auto" w:fill="auto"/>
                </w:tcPr>
                <w:p w:rsidR="00302EDC" w:rsidRDefault="00302EDC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</w:p>
              </w:tc>
              <w:tc>
                <w:tcPr>
                  <w:tcW w:w="2515" w:type="dxa"/>
                  <w:shd w:val="clear" w:color="auto" w:fill="auto"/>
                </w:tcPr>
                <w:p w:rsidR="00302EDC" w:rsidRDefault="00302EDC">
                  <w:pPr>
                    <w:pStyle w:val="Zawartotabeli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</w:p>
              </w:tc>
            </w:tr>
          </w:tbl>
          <w:p w:rsidR="00302EDC" w:rsidRDefault="00302EDC">
            <w:pPr>
              <w:snapToGrid w:val="0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882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Sposób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weryfikacji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efektów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kształcenia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19)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Efekty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09, 10, 11, 12,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egzamin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pisemny</w:t>
            </w:r>
          </w:p>
          <w:p w:rsidR="00302EDC" w:rsidRDefault="00B46730">
            <w:pPr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Efekty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01, 02, 03, 04, 05, 06, 07, 08, 09, 10,</w:t>
            </w:r>
            <w:r>
              <w:rPr>
                <w:rFonts w:ascii="Arial" w:hAnsi="Arial" w:cs="Arial"/>
                <w:sz w:val="16"/>
                <w:szCs w:val="16"/>
              </w:rPr>
              <w:t xml:space="preserve"> 11, 12, 13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– ocena na podstawie wykonanych zadań laboratoryjnych i projektu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Forma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dokumentacji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osiągniętych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efektów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kształcenia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20)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programów napisanych przez studenta, według poprawności kodu i zgodności z treścią zadania</w:t>
            </w:r>
          </w:p>
          <w:p w:rsidR="00302EDC" w:rsidRDefault="00B4673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pisemny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ocena</w:t>
            </w:r>
            <w:r>
              <w:rPr>
                <w:rFonts w:ascii="Arial" w:hAnsi="Arial" w:cs="Arial"/>
                <w:sz w:val="16"/>
                <w:szCs w:val="16"/>
              </w:rPr>
              <w:t>mi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wagi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mające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wpływ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ocenę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końcową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21)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laboratoryjne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– 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0%,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pisemny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– 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Miejsce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realizacji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zajęć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22)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- sala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audytoryjna,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ćwiczenia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laboratoryjne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laboratorium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komputerowe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97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Pr="00BD4AE2" w:rsidRDefault="00B46730">
            <w:pPr>
              <w:snapToGrid w:val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proofErr w:type="spellStart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>Literatura</w:t>
            </w:r>
            <w:proofErr w:type="spellEnd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  <w:p w:rsidR="00302EDC" w:rsidRPr="00BD4AE2" w:rsidRDefault="00B46730">
            <w:pPr>
              <w:snapToGrid w:val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George </w:t>
            </w:r>
            <w:proofErr w:type="spellStart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>Heineman</w:t>
            </w:r>
            <w:proofErr w:type="spellEnd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, Gary </w:t>
            </w:r>
            <w:proofErr w:type="spellStart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>Pollice</w:t>
            </w:r>
            <w:proofErr w:type="spellEnd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, Stanley </w:t>
            </w:r>
            <w:proofErr w:type="spellStart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>Selkow</w:t>
            </w:r>
            <w:proofErr w:type="spellEnd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>, „</w:t>
            </w:r>
            <w:proofErr w:type="spellStart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>Algorytmy</w:t>
            </w:r>
            <w:proofErr w:type="spellEnd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– </w:t>
            </w:r>
            <w:proofErr w:type="spellStart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>Almanach</w:t>
            </w:r>
            <w:proofErr w:type="spellEnd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>Helion</w:t>
            </w:r>
            <w:proofErr w:type="spellEnd"/>
            <w:r w:rsidRPr="00BD4AE2">
              <w:rPr>
                <w:rFonts w:ascii="Arial" w:eastAsia="Arial" w:hAnsi="Arial" w:cs="Arial"/>
                <w:sz w:val="16"/>
                <w:szCs w:val="16"/>
                <w:lang w:val="en-US"/>
              </w:rPr>
              <w:t>”, Gliwice 2010</w:t>
            </w:r>
          </w:p>
          <w:p w:rsidR="00302EDC" w:rsidRDefault="00B46730">
            <w:pPr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Niklaus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Wirth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 „Algorytmy + struktury danych = programy”, WNT, Warszawa 2004</w:t>
            </w:r>
          </w:p>
          <w:p w:rsidR="00302EDC" w:rsidRDefault="00302ED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  <w:tr w:rsidR="00302EDC">
        <w:trPr>
          <w:trHeight w:val="340"/>
        </w:trPr>
        <w:tc>
          <w:tcPr>
            <w:tcW w:w="97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UWAGI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02EDC" w:rsidRDefault="00B4673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Ocena końcowa z przedmiotu jest wyliczana jako średnia ocen A i B. Ocena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A: średnia arytmetyczna wszystkich ocen z laboratorium i projektu). Ocena B jest oceną z egzaminu. Obowiązuje następujący przelicznik: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śrenia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&lt; 2.75 – ocena niedostateczna, średnia &gt;= 2.75 i  &lt; 3.5 – ocena dostateczna, średnia &gt;= 3.5 i &lt;3.75 – ocena dostat</w:t>
            </w:r>
            <w:r>
              <w:rPr>
                <w:rFonts w:ascii="Arial" w:eastAsia="Arial" w:hAnsi="Arial" w:cs="Arial"/>
                <w:sz w:val="16"/>
                <w:szCs w:val="16"/>
              </w:rPr>
              <w:t>eczna plus, średnia &gt;= 3.75 i &lt; 4.5 – ocena dobra, średnia &gt;= 4.5 i &lt; 4.75 – ocena dobry +, średnia &gt;= 4.75 – ocena bardzo dobra.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302EDC"/>
        </w:tc>
      </w:tr>
    </w:tbl>
    <w:p w:rsidR="00302EDC" w:rsidRDefault="00302EDC">
      <w:pPr>
        <w:rPr>
          <w:sz w:val="16"/>
        </w:rPr>
      </w:pPr>
    </w:p>
    <w:p w:rsidR="00302EDC" w:rsidRDefault="00B46730">
      <w:r>
        <w:rPr>
          <w:sz w:val="16"/>
        </w:rPr>
        <w:t>Wskaźniki ilościowe charakteryzujące moduł/przedmiot</w:t>
      </w:r>
      <w:r>
        <w:rPr>
          <w:sz w:val="16"/>
          <w:vertAlign w:val="superscript"/>
        </w:rPr>
        <w:t>25)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:</w:t>
      </w:r>
    </w:p>
    <w:p w:rsidR="00302EDC" w:rsidRDefault="00302EDC">
      <w:pPr>
        <w:rPr>
          <w:rFonts w:ascii="Arial" w:hAnsi="Arial" w:cs="Arial"/>
          <w:sz w:val="16"/>
          <w:szCs w:val="16"/>
        </w:rPr>
      </w:pPr>
    </w:p>
    <w:p w:rsidR="00302EDC" w:rsidRDefault="00302EDC">
      <w:pPr>
        <w:rPr>
          <w:rFonts w:ascii="Arial" w:hAnsi="Arial" w:cs="Arial"/>
          <w:sz w:val="16"/>
          <w:szCs w:val="16"/>
        </w:rPr>
      </w:pPr>
    </w:p>
    <w:tbl>
      <w:tblPr>
        <w:tblW w:w="5000" w:type="pct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9367"/>
        <w:gridCol w:w="1387"/>
      </w:tblGrid>
      <w:tr w:rsidR="00302EDC">
        <w:trPr>
          <w:trHeight w:val="397"/>
        </w:trPr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Szacunkowa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sumaryczna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godzin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pracy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studenta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(kontaktowyc</w:t>
            </w:r>
            <w:r>
              <w:rPr>
                <w:rFonts w:ascii="Arial" w:hAnsi="Arial" w:cs="Arial"/>
                <w:bCs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pracy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własnej)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niezbędna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dla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osiągnięcia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zakładanych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efektów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kształcenia</w:t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18)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tej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podstawie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należy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wypełnić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pole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ECTS</w:t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150H</w:t>
            </w:r>
          </w:p>
        </w:tc>
      </w:tr>
      <w:tr w:rsidR="00302EDC">
        <w:trPr>
          <w:trHeight w:val="397"/>
        </w:trPr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Łączna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punktów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ECTS,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którą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student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uzyskuje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zajęciach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wymagających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bezpośredniego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udziału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nauczycieli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akademickich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2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ECTS</w:t>
            </w:r>
          </w:p>
        </w:tc>
      </w:tr>
      <w:tr w:rsidR="00302EDC">
        <w:trPr>
          <w:trHeight w:val="397"/>
        </w:trPr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Łączna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punktów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ECTS,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którą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student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uzyskuje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ramach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zajęć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charakterze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praktycznym,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takich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jak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zajęcia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laboratoryjne,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projektowe,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itp.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302EDC" w:rsidRDefault="00B46730">
            <w:pPr>
              <w:snapToGrid w:val="0"/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2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ECTS</w:t>
            </w:r>
          </w:p>
        </w:tc>
      </w:tr>
    </w:tbl>
    <w:p w:rsidR="00302EDC" w:rsidRDefault="00302EDC"/>
    <w:p w:rsidR="00302EDC" w:rsidRDefault="00B46730">
      <w:r>
        <w:rPr>
          <w:rFonts w:ascii="Arial" w:hAnsi="Arial" w:cs="Arial"/>
          <w:sz w:val="16"/>
          <w:szCs w:val="16"/>
        </w:rPr>
        <w:t>Tabela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zgodności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kierunkowych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efektów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kształcenia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efektami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przedmiotu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vertAlign w:val="superscript"/>
        </w:rPr>
        <w:t>26)</w:t>
      </w:r>
      <w:r>
        <w:rPr>
          <w:rFonts w:ascii="Arial" w:eastAsia="Arial" w:hAnsi="Arial" w:cs="Arial"/>
          <w:sz w:val="16"/>
          <w:szCs w:val="16"/>
        </w:rPr>
        <w:t xml:space="preserve"> </w:t>
      </w:r>
    </w:p>
    <w:p w:rsidR="00302EDC" w:rsidRDefault="00302EDC">
      <w:pPr>
        <w:rPr>
          <w:rFonts w:ascii="Arial" w:eastAsia="Arial" w:hAnsi="Arial" w:cs="Arial"/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1046"/>
        <w:gridCol w:w="6458"/>
        <w:gridCol w:w="3326"/>
      </w:tblGrid>
      <w:tr w:rsidR="00302EDC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Nr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/symbol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efektu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Wymienione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wierszu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efekty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kształcenia: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Odniesienie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efektów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dla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programu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kształcenia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kierunku</w:t>
            </w:r>
          </w:p>
        </w:tc>
      </w:tr>
      <w:tr w:rsidR="00302EDC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pStyle w:val="Zawartotabeli"/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pojęcie struktury danych i algorytmu.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 W08, W17</w:t>
            </w:r>
          </w:p>
        </w:tc>
      </w:tr>
      <w:tr w:rsidR="00302EDC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pStyle w:val="Zawartotabeli"/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pojęcie złożoności obliczeniowej i pamięciowej.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 W08, W10, W17</w:t>
            </w:r>
          </w:p>
        </w:tc>
      </w:tr>
      <w:tr w:rsidR="00302EDC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pStyle w:val="Zawartotabeli"/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algorytmy wyszukiwania i sortowania w tablicy.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 W08, W10</w:t>
            </w:r>
          </w:p>
        </w:tc>
      </w:tr>
      <w:tr w:rsidR="00302EDC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pStyle w:val="Zawartotabeli"/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algorytmów rekurencyjnych.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 W08, W10, W17</w:t>
            </w:r>
          </w:p>
        </w:tc>
      </w:tr>
      <w:tr w:rsidR="00302EDC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pStyle w:val="Zawartotabeli"/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strukturę listy i drzewa.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 W08, W10, W17</w:t>
            </w:r>
          </w:p>
        </w:tc>
      </w:tr>
      <w:tr w:rsidR="00302EDC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06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pStyle w:val="Zawartotabeli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rodzaje list i drzew.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 W08, W10</w:t>
            </w:r>
          </w:p>
        </w:tc>
      </w:tr>
      <w:tr w:rsidR="00302EDC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07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pStyle w:val="Zawartotabeli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>algorytmy sortujące wykorzystujące struktury drzewa.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 W08, W10</w:t>
            </w:r>
          </w:p>
        </w:tc>
      </w:tr>
      <w:tr w:rsidR="00302EDC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08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pStyle w:val="Zawartotabeli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struktury plików (pliki tekstowe, pliki binarne).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U10</w:t>
            </w:r>
          </w:p>
        </w:tc>
      </w:tr>
      <w:tr w:rsidR="00302EDC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09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pStyle w:val="Zawartotabeli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zapisać algorytm w postaci schematu blokowego oraz opisu punktowego.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U01, U10</w:t>
            </w:r>
          </w:p>
        </w:tc>
      </w:tr>
      <w:tr w:rsidR="00302EDC"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6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pStyle w:val="Zawartotabeli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obliczyć </w:t>
            </w:r>
            <w:r>
              <w:rPr>
                <w:rFonts w:ascii="Arial" w:hAnsi="Arial" w:cs="Arial"/>
                <w:sz w:val="16"/>
                <w:szCs w:val="16"/>
              </w:rPr>
              <w:t>złożoność obliczeniową i pamięciową algorytmu.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U01, U07, U13</w:t>
            </w:r>
          </w:p>
        </w:tc>
      </w:tr>
      <w:tr w:rsidR="00302EDC"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6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pStyle w:val="Zawartotabeli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Umie napisać implementację algorytmu.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U10</w:t>
            </w:r>
          </w:p>
        </w:tc>
      </w:tr>
      <w:tr w:rsidR="00302EDC"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6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pStyle w:val="Zawartotabeli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Potrafi wybrać odpowiednią strukturę danych do realizacji określonego zadania.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U01, U10</w:t>
            </w:r>
          </w:p>
        </w:tc>
      </w:tr>
      <w:tr w:rsidR="00302EDC"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  <w:tc>
          <w:tcPr>
            <w:tcW w:w="6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pStyle w:val="Zawartotabeli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Potrafi odczytywać i zapisywać dane do pliku wraz z </w:t>
            </w:r>
            <w:r>
              <w:rPr>
                <w:rFonts w:ascii="Arial" w:hAnsi="Arial"/>
                <w:sz w:val="16"/>
                <w:szCs w:val="16"/>
              </w:rPr>
              <w:t>prawidłową obsługą wyjątków.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U10</w:t>
            </w:r>
          </w:p>
        </w:tc>
      </w:tr>
    </w:tbl>
    <w:p w:rsidR="00302EDC" w:rsidRDefault="00302EDC"/>
    <w:p w:rsidR="00302EDC" w:rsidRDefault="00B46730">
      <w:pPr>
        <w:autoSpaceDE w:val="0"/>
        <w:ind w:firstLine="360"/>
      </w:pPr>
      <w:r>
        <w:rPr>
          <w:rFonts w:ascii="Arial" w:hAnsi="Arial" w:cs="Arial"/>
          <w:i/>
          <w:sz w:val="18"/>
          <w:szCs w:val="18"/>
        </w:rPr>
        <w:t>Całkowity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nakład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czasu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pracy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-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przyporządkowania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ECTS</w:t>
      </w:r>
      <w:r>
        <w:rPr>
          <w:rFonts w:ascii="Arial" w:hAnsi="Arial" w:cs="Arial"/>
          <w:i/>
          <w:sz w:val="18"/>
          <w:szCs w:val="18"/>
          <w:vertAlign w:val="superscript"/>
        </w:rPr>
        <w:t>2)</w:t>
      </w:r>
      <w:r>
        <w:rPr>
          <w:rFonts w:ascii="Arial" w:hAnsi="Arial" w:cs="Arial"/>
          <w:i/>
          <w:sz w:val="18"/>
          <w:szCs w:val="18"/>
        </w:rPr>
        <w:t>:</w:t>
      </w:r>
    </w:p>
    <w:tbl>
      <w:tblPr>
        <w:tblW w:w="9484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7229"/>
        <w:gridCol w:w="2255"/>
      </w:tblGrid>
      <w:tr w:rsidR="00302EDC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laboratoryjne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Udział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konsultacjach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(1/3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wszystkich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konsultacji)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Obecność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egzaminie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Dokończenie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sprawozdań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zadań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prowadzonych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trakcie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ćwiczeń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laboratoryjnych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x 9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 = 9</w:t>
            </w:r>
            <w:r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Praca własna studenta w domu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64h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Przygotowanie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egzaminu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36h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150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302EDC">
            <w:pPr>
              <w:autoSpaceDE w:val="0"/>
              <w:snapToGri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6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ECTS</w:t>
            </w:r>
          </w:p>
        </w:tc>
      </w:tr>
    </w:tbl>
    <w:p w:rsidR="00302EDC" w:rsidRDefault="00B46730">
      <w:pPr>
        <w:autoSpaceDE w:val="0"/>
        <w:ind w:left="360"/>
      </w:pPr>
      <w:r>
        <w:rPr>
          <w:rFonts w:ascii="Arial" w:hAnsi="Arial" w:cs="Arial"/>
          <w:bCs/>
          <w:i/>
          <w:sz w:val="18"/>
          <w:szCs w:val="18"/>
        </w:rPr>
        <w:t>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ramach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całkowitego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nakładu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czasu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pracy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studenta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-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łączna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liczba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punktów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ECTS,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którą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student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uzyskuje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na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zajęciach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wymagających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bezpośredniego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udziału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nauczycieli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akademickich</w:t>
      </w:r>
      <w:r>
        <w:rPr>
          <w:rFonts w:ascii="Arial" w:hAnsi="Arial" w:cs="Arial"/>
          <w:i/>
          <w:sz w:val="18"/>
          <w:szCs w:val="18"/>
        </w:rPr>
        <w:t>:</w:t>
      </w:r>
    </w:p>
    <w:tbl>
      <w:tblPr>
        <w:tblW w:w="9484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7229"/>
        <w:gridCol w:w="2255"/>
      </w:tblGrid>
      <w:tr w:rsidR="00302EDC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laboratoryjne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Udział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konsultacjach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(1/3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wszystkich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konsultacji)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Egzamin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41 </w:t>
            </w:r>
            <w:r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302EDC">
            <w:pPr>
              <w:autoSpaceDE w:val="0"/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2 ECTS</w:t>
            </w:r>
          </w:p>
        </w:tc>
      </w:tr>
    </w:tbl>
    <w:p w:rsidR="00302EDC" w:rsidRDefault="00B46730">
      <w:pPr>
        <w:autoSpaceDE w:val="0"/>
        <w:ind w:left="360"/>
      </w:pPr>
      <w:r>
        <w:rPr>
          <w:rFonts w:ascii="Arial" w:hAnsi="Arial" w:cs="Arial"/>
          <w:bCs/>
          <w:i/>
          <w:sz w:val="18"/>
          <w:szCs w:val="18"/>
        </w:rPr>
        <w:t>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ramach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całkowitego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nakładu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czasu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pracy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studenta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-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łączna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liczba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punktów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ECTS,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którą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student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 </w:t>
      </w:r>
      <w:r>
        <w:rPr>
          <w:rFonts w:ascii="Arial" w:hAnsi="Arial" w:cs="Arial"/>
          <w:bCs/>
          <w:i/>
          <w:sz w:val="18"/>
          <w:szCs w:val="18"/>
        </w:rPr>
        <w:t>uzyskuje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ramach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zajęć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o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charakterze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praktycznym</w:t>
      </w:r>
      <w:r>
        <w:rPr>
          <w:rFonts w:ascii="Arial" w:hAnsi="Arial" w:cs="Arial"/>
          <w:i/>
          <w:sz w:val="18"/>
          <w:szCs w:val="18"/>
        </w:rPr>
        <w:t>: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</w:p>
    <w:tbl>
      <w:tblPr>
        <w:tblW w:w="9484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7229"/>
        <w:gridCol w:w="2255"/>
      </w:tblGrid>
      <w:tr w:rsidR="00302EDC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laboratoryjne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18h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Projekt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Dokończenie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sprawozdań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zadań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prowadzonych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trakcie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ćwiczeń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laboratoryjnych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x 9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 = 9</w:t>
            </w:r>
            <w:r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Udział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konsultacjach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(1/3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wszystkich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konsultacji)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39h</w:t>
            </w:r>
          </w:p>
        </w:tc>
      </w:tr>
      <w:tr w:rsidR="00302ED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302EDC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2EDC" w:rsidRDefault="00B46730">
            <w:pPr>
              <w:autoSpaceDE w:val="0"/>
              <w:snapToGrid w:val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ECTS</w:t>
            </w:r>
          </w:p>
        </w:tc>
      </w:tr>
    </w:tbl>
    <w:p w:rsidR="00302EDC" w:rsidRDefault="00302EDC">
      <w:pPr>
        <w:jc w:val="both"/>
      </w:pPr>
    </w:p>
    <w:sectPr w:rsidR="00302EDC" w:rsidSect="00302EDC">
      <w:footerReference w:type="default" r:id="rId7"/>
      <w:pgSz w:w="11906" w:h="16838"/>
      <w:pgMar w:top="567" w:right="567" w:bottom="1126" w:left="720" w:header="0" w:footer="567" w:gutter="0"/>
      <w:pgNumType w:start="7"/>
      <w:cols w:space="708"/>
      <w:formProt w:val="0"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730" w:rsidRDefault="00B46730" w:rsidP="00302EDC">
      <w:r>
        <w:separator/>
      </w:r>
    </w:p>
  </w:endnote>
  <w:endnote w:type="continuationSeparator" w:id="0">
    <w:p w:rsidR="00B46730" w:rsidRDefault="00B46730" w:rsidP="00302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EDC" w:rsidRDefault="00302EDC">
    <w:pPr>
      <w:pStyle w:val="Footer"/>
      <w:jc w:val="right"/>
    </w:pPr>
    <w:r>
      <w:fldChar w:fldCharType="begin"/>
    </w:r>
    <w:r w:rsidR="00B46730">
      <w:instrText>PAGE</w:instrText>
    </w:r>
    <w:r>
      <w:fldChar w:fldCharType="separate"/>
    </w:r>
    <w:r w:rsidR="00BD4AE2">
      <w:rPr>
        <w:rFonts w:hint="eastAsia"/>
        <w:noProof/>
      </w:rPr>
      <w:t>7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730" w:rsidRDefault="00B46730" w:rsidP="00302EDC">
      <w:r>
        <w:separator/>
      </w:r>
    </w:p>
  </w:footnote>
  <w:footnote w:type="continuationSeparator" w:id="0">
    <w:p w:rsidR="00B46730" w:rsidRDefault="00B46730" w:rsidP="00302E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6095C"/>
    <w:multiLevelType w:val="multilevel"/>
    <w:tmpl w:val="D54AF7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64504A2"/>
    <w:multiLevelType w:val="multilevel"/>
    <w:tmpl w:val="BE0669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02EDC"/>
    <w:rsid w:val="00302EDC"/>
    <w:rsid w:val="00B46730"/>
    <w:rsid w:val="00BD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MS PGothic" w:hAnsi="Liberation Serif" w:cs="FreeSans"/>
        <w:sz w:val="24"/>
        <w:szCs w:val="24"/>
        <w:lang w:val="pl-PL" w:eastAsia="ja-JP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EDC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next w:val="Normalny"/>
    <w:qFormat/>
    <w:rsid w:val="00302EDC"/>
    <w:pPr>
      <w:keepNext/>
      <w:numPr>
        <w:ilvl w:val="1"/>
        <w:numId w:val="1"/>
      </w:numPr>
      <w:outlineLvl w:val="1"/>
    </w:pPr>
    <w:rPr>
      <w:rFonts w:ascii="Arial" w:hAnsi="Arial" w:cs="Arial"/>
      <w:i/>
      <w:iCs/>
      <w:sz w:val="20"/>
      <w:szCs w:val="20"/>
    </w:rPr>
  </w:style>
  <w:style w:type="paragraph" w:customStyle="1" w:styleId="Heading3">
    <w:name w:val="Heading 3"/>
    <w:basedOn w:val="Header"/>
    <w:next w:val="Tekstpodstawowy"/>
    <w:qFormat/>
    <w:rsid w:val="00302EDC"/>
    <w:pPr>
      <w:outlineLvl w:val="2"/>
    </w:pPr>
    <w:rPr>
      <w:rFonts w:ascii="Liberation Serif" w:hAnsi="Liberation Serif"/>
      <w:b/>
      <w:bCs/>
    </w:rPr>
  </w:style>
  <w:style w:type="character" w:customStyle="1" w:styleId="WW8Num17z0">
    <w:name w:val="WW8Num17z0"/>
    <w:qFormat/>
    <w:rsid w:val="00302EDC"/>
    <w:rPr>
      <w:rFonts w:ascii="Symbol" w:hAnsi="Symbol" w:cs="Symbol"/>
    </w:rPr>
  </w:style>
  <w:style w:type="character" w:customStyle="1" w:styleId="WW8Num7z0">
    <w:name w:val="WW8Num7z0"/>
    <w:qFormat/>
    <w:rsid w:val="00302EDC"/>
    <w:rPr>
      <w:rFonts w:ascii="Symbol" w:hAnsi="Symbol" w:cs="Symbol"/>
    </w:rPr>
  </w:style>
  <w:style w:type="character" w:customStyle="1" w:styleId="WW8Num7z1">
    <w:name w:val="WW8Num7z1"/>
    <w:qFormat/>
    <w:rsid w:val="00302EDC"/>
    <w:rPr>
      <w:rFonts w:ascii="Courier New" w:hAnsi="Courier New" w:cs="Courier New"/>
    </w:rPr>
  </w:style>
  <w:style w:type="character" w:customStyle="1" w:styleId="WW8Num7z2">
    <w:name w:val="WW8Num7z2"/>
    <w:qFormat/>
    <w:rsid w:val="00302EDC"/>
    <w:rPr>
      <w:rFonts w:ascii="Wingdings" w:hAnsi="Wingdings" w:cs="Wingdings"/>
    </w:rPr>
  </w:style>
  <w:style w:type="character" w:customStyle="1" w:styleId="WW8Num22z0">
    <w:name w:val="WW8Num22z0"/>
    <w:qFormat/>
    <w:rsid w:val="00302EDC"/>
    <w:rPr>
      <w:rFonts w:ascii="Symbol" w:hAnsi="Symbol" w:cs="Symbol"/>
    </w:rPr>
  </w:style>
  <w:style w:type="character" w:customStyle="1" w:styleId="WW8Num22z1">
    <w:name w:val="WW8Num22z1"/>
    <w:qFormat/>
    <w:rsid w:val="00302EDC"/>
    <w:rPr>
      <w:rFonts w:ascii="Courier New" w:hAnsi="Courier New" w:cs="Courier New"/>
    </w:rPr>
  </w:style>
  <w:style w:type="character" w:customStyle="1" w:styleId="WW8Num22z2">
    <w:name w:val="WW8Num22z2"/>
    <w:qFormat/>
    <w:rsid w:val="00302EDC"/>
    <w:rPr>
      <w:rFonts w:ascii="Wingdings" w:hAnsi="Wingdings" w:cs="Wingdings"/>
    </w:rPr>
  </w:style>
  <w:style w:type="character" w:customStyle="1" w:styleId="Numerstron">
    <w:name w:val="Numer stron"/>
    <w:basedOn w:val="Domylnaczcionkaakapitu"/>
    <w:rsid w:val="00302EDC"/>
  </w:style>
  <w:style w:type="character" w:customStyle="1" w:styleId="WW8Num25z0">
    <w:name w:val="WW8Num25z0"/>
    <w:qFormat/>
    <w:rsid w:val="00302EDC"/>
    <w:rPr>
      <w:rFonts w:ascii="Times New Roman" w:hAnsi="Times New Roman" w:cs="Times New Roman"/>
      <w:b/>
      <w:sz w:val="18"/>
      <w:szCs w:val="18"/>
    </w:rPr>
  </w:style>
  <w:style w:type="character" w:customStyle="1" w:styleId="WW8Num25z1">
    <w:name w:val="WW8Num25z1"/>
    <w:qFormat/>
    <w:rsid w:val="00302EDC"/>
    <w:rPr>
      <w:rFonts w:cs="Times New Roman"/>
    </w:rPr>
  </w:style>
  <w:style w:type="character" w:customStyle="1" w:styleId="Wyrnienie">
    <w:name w:val="Wyróżnienie"/>
    <w:qFormat/>
    <w:rsid w:val="00302EDC"/>
    <w:rPr>
      <w:i/>
      <w:iCs/>
    </w:rPr>
  </w:style>
  <w:style w:type="character" w:customStyle="1" w:styleId="czeinternetowe">
    <w:name w:val="Łącze internetowe"/>
    <w:rsid w:val="00302EDC"/>
    <w:rPr>
      <w:color w:val="000080"/>
      <w:u w:val="single"/>
    </w:rPr>
  </w:style>
  <w:style w:type="paragraph" w:customStyle="1" w:styleId="Header">
    <w:name w:val="Header"/>
    <w:basedOn w:val="Normalny"/>
    <w:next w:val="Tekstpodstawowy"/>
    <w:rsid w:val="00302ED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rsid w:val="00302EDC"/>
    <w:pPr>
      <w:spacing w:after="120"/>
    </w:pPr>
  </w:style>
  <w:style w:type="paragraph" w:styleId="Lista">
    <w:name w:val="List"/>
    <w:basedOn w:val="Tekstpodstawowy"/>
    <w:rsid w:val="00302EDC"/>
  </w:style>
  <w:style w:type="paragraph" w:customStyle="1" w:styleId="Caption">
    <w:name w:val="Caption"/>
    <w:basedOn w:val="Normalny"/>
    <w:qFormat/>
    <w:rsid w:val="00302ED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2EDC"/>
    <w:pPr>
      <w:suppressLineNumbers/>
    </w:pPr>
  </w:style>
  <w:style w:type="paragraph" w:styleId="Nagwek">
    <w:name w:val="header"/>
    <w:basedOn w:val="Normalny"/>
    <w:next w:val="Tekstpodstawowy"/>
    <w:qFormat/>
    <w:rsid w:val="00302ED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Footer">
    <w:name w:val="Footer"/>
    <w:basedOn w:val="Normalny"/>
    <w:rsid w:val="00302EDC"/>
    <w:pPr>
      <w:suppressLineNumbers/>
      <w:tabs>
        <w:tab w:val="center" w:pos="5309"/>
        <w:tab w:val="right" w:pos="10619"/>
      </w:tabs>
    </w:pPr>
  </w:style>
  <w:style w:type="paragraph" w:customStyle="1" w:styleId="Zawartotabeli">
    <w:name w:val="Zawartość tabeli"/>
    <w:basedOn w:val="Normalny"/>
    <w:qFormat/>
    <w:rsid w:val="00302EDC"/>
    <w:pPr>
      <w:suppressLineNumbers/>
    </w:pPr>
  </w:style>
  <w:style w:type="paragraph" w:customStyle="1" w:styleId="Nagwektabeli">
    <w:name w:val="Nagłówek tabeli"/>
    <w:basedOn w:val="Zawartotabeli"/>
    <w:qFormat/>
    <w:rsid w:val="00302ED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302EDC"/>
  </w:style>
  <w:style w:type="numbering" w:customStyle="1" w:styleId="WW8Num5">
    <w:name w:val="WW8Num5"/>
    <w:qFormat/>
    <w:rsid w:val="00302EDC"/>
  </w:style>
  <w:style w:type="numbering" w:customStyle="1" w:styleId="WW8Num17">
    <w:name w:val="WW8Num17"/>
    <w:qFormat/>
    <w:rsid w:val="00302EDC"/>
  </w:style>
  <w:style w:type="numbering" w:customStyle="1" w:styleId="WW8Num7">
    <w:name w:val="WW8Num7"/>
    <w:qFormat/>
    <w:rsid w:val="00302EDC"/>
  </w:style>
  <w:style w:type="numbering" w:customStyle="1" w:styleId="WW8Num22">
    <w:name w:val="WW8Num22"/>
    <w:qFormat/>
    <w:rsid w:val="00302EDC"/>
  </w:style>
  <w:style w:type="numbering" w:customStyle="1" w:styleId="WW8Num25">
    <w:name w:val="WW8Num25"/>
    <w:qFormat/>
    <w:rsid w:val="00302ED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967</Words>
  <Characters>5802</Characters>
  <Application>Microsoft Office Word</Application>
  <DocSecurity>0</DocSecurity>
  <Lines>48</Lines>
  <Paragraphs>13</Paragraphs>
  <ScaleCrop>false</ScaleCrop>
  <Company>Microsoft</Company>
  <LinksUpToDate>false</LinksUpToDate>
  <CharactersWithSpaces>6756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Wrzeciono</dc:creator>
  <dc:description/>
  <cp:lastModifiedBy>Joanna</cp:lastModifiedBy>
  <cp:revision>105</cp:revision>
  <dcterms:created xsi:type="dcterms:W3CDTF">2012-05-24T14:38:00Z</dcterms:created>
  <dcterms:modified xsi:type="dcterms:W3CDTF">2017-09-27T20:25:00Z</dcterms:modified>
  <dc:language>pl-PL</dc:language>
</cp:coreProperties>
</file>