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80" w:rsidRDefault="006F1441">
      <w:pPr>
        <w:jc w:val="right"/>
        <w:rPr>
          <w:b/>
          <w:bCs/>
          <w:color w:val="C0C0C0"/>
        </w:rPr>
      </w:pPr>
      <w:r>
        <w:rPr>
          <w:b/>
          <w:bCs/>
          <w:color w:val="C0C0C0"/>
        </w:rPr>
        <w:t>Opis modułu kształcenia / przedmiotu  (sylabus)</w:t>
      </w:r>
    </w:p>
    <w:tbl>
      <w:tblPr>
        <w:tblW w:w="5000" w:type="pct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1410"/>
        <w:gridCol w:w="1569"/>
        <w:gridCol w:w="2638"/>
        <w:gridCol w:w="1228"/>
        <w:gridCol w:w="97"/>
        <w:gridCol w:w="1194"/>
        <w:gridCol w:w="697"/>
        <w:gridCol w:w="1016"/>
        <w:gridCol w:w="55"/>
        <w:gridCol w:w="850"/>
      </w:tblGrid>
      <w:tr w:rsidR="008F3580">
        <w:trPr>
          <w:trHeight w:val="5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Rok</w:t>
            </w:r>
            <w:r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akademicki: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8F3580" w:rsidRDefault="006F1441" w:rsidP="0068427F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201</w:t>
            </w:r>
            <w:r w:rsidR="0068427F">
              <w:rPr>
                <w:rFonts w:ascii="Arial" w:hAnsi="Arial" w:cs="Arial"/>
                <w:sz w:val="16"/>
                <w:szCs w:val="20"/>
              </w:rPr>
              <w:t>7</w:t>
            </w:r>
            <w:r>
              <w:rPr>
                <w:rFonts w:ascii="Arial" w:hAnsi="Arial" w:cs="Arial"/>
                <w:sz w:val="16"/>
                <w:szCs w:val="20"/>
              </w:rPr>
              <w:t>/201</w:t>
            </w:r>
            <w:r w:rsidR="0068427F">
              <w:rPr>
                <w:rFonts w:ascii="Arial" w:hAnsi="Arial" w:cs="Arial"/>
                <w:sz w:val="16"/>
                <w:szCs w:val="20"/>
              </w:rPr>
              <w:t>8</w:t>
            </w:r>
          </w:p>
        </w:tc>
        <w:tc>
          <w:tcPr>
            <w:tcW w:w="26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Grupa</w:t>
            </w:r>
            <w:r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przedmiotów:</w:t>
            </w:r>
          </w:p>
        </w:tc>
        <w:tc>
          <w:tcPr>
            <w:tcW w:w="1309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D9D9D9"/>
            <w:tcMar>
              <w:left w:w="67" w:type="dxa"/>
            </w:tcMar>
            <w:vAlign w:val="center"/>
          </w:tcPr>
          <w:p w:rsidR="008F3580" w:rsidRDefault="008F358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Numer</w:t>
            </w:r>
            <w:r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>katalogowy:</w:t>
            </w:r>
          </w:p>
        </w:tc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8F3580" w:rsidRDefault="008F358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283"/>
        </w:trPr>
        <w:tc>
          <w:tcPr>
            <w:tcW w:w="9780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580" w:rsidRDefault="008F3580">
            <w:pPr>
              <w:snapToGrid w:val="0"/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580" w:rsidRDefault="008F3580"/>
        </w:tc>
      </w:tr>
      <w:tr w:rsidR="008F3580">
        <w:trPr>
          <w:trHeight w:val="405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67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przedmiotu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78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left w:w="67" w:type="dxa"/>
            </w:tcMar>
            <w:vAlign w:val="center"/>
          </w:tcPr>
          <w:p w:rsidR="008F3580" w:rsidRDefault="006F144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rozrywki elektronicznej</w:t>
            </w:r>
          </w:p>
        </w:tc>
        <w:tc>
          <w:tcPr>
            <w:tcW w:w="10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  <w:tcMar>
              <w:left w:w="55" w:type="dxa"/>
            </w:tcMar>
            <w:vAlign w:val="center"/>
          </w:tcPr>
          <w:p w:rsidR="008F3580" w:rsidRDefault="006F1441">
            <w:pPr>
              <w:snapToGrid w:val="0"/>
              <w:ind w:firstLine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ECTS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8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55" w:type="dxa"/>
            </w:tcMar>
            <w:vAlign w:val="center"/>
          </w:tcPr>
          <w:p w:rsidR="008F3580" w:rsidRDefault="006F144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tabs>
                <w:tab w:val="left" w:pos="6592"/>
              </w:tabs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Tłumaczenie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nazwy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jęz.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angielski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Electronic entertainment systems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Kierunek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studiów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Koordynator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5)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inż.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Piotr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Wrzeciono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Prowadzący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zajęcia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6)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>
            <w:pPr>
              <w:snapToGrid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Jednostka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realizująca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7)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Wydział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Zastosowań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Matematyki,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Katedra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Informatyki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Wydział,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dla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którego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jest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realizowany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8)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Status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a)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przedmiot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specjalnościowy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b)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stopień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rok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c)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zaoczne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Cykl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dydaktyczny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10)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Semestr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letni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Jęz.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wykładowy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11)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polski</w:t>
            </w:r>
          </w:p>
        </w:tc>
        <w:tc>
          <w:tcPr>
            <w:tcW w:w="1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Założenia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cele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12)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studenta ze współczesnymi rodzajami rozrywki elektronicznej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1288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Formy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dydaktyczne,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godzin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13)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numPr>
                <w:ilvl w:val="0"/>
                <w:numId w:val="2"/>
              </w:numPr>
              <w:tabs>
                <w:tab w:val="left" w:pos="470"/>
              </w:tabs>
              <w:snapToGrid w:val="0"/>
              <w:spacing w:line="360" w:lineRule="auto"/>
              <w:ind w:left="470"/>
            </w:pPr>
            <w:r>
              <w:rPr>
                <w:rFonts w:ascii="Arial" w:hAnsi="Arial" w:cs="Arial"/>
                <w:sz w:val="16"/>
                <w:szCs w:val="16"/>
              </w:rPr>
              <w:t>wykład;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godzin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18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8F3580" w:rsidRDefault="006F1441">
            <w:pPr>
              <w:numPr>
                <w:ilvl w:val="0"/>
                <w:numId w:val="2"/>
              </w:numPr>
              <w:tabs>
                <w:tab w:val="left" w:pos="470"/>
              </w:tabs>
              <w:spacing w:line="360" w:lineRule="auto"/>
              <w:ind w:left="470"/>
            </w:pPr>
            <w:r>
              <w:rPr>
                <w:rFonts w:ascii="Arial" w:hAnsi="Arial" w:cs="Arial"/>
                <w:sz w:val="16"/>
                <w:szCs w:val="16"/>
              </w:rPr>
              <w:t>laboratorium;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godzin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9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Metody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dydaktyczne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na którym omawia się i demonstruje współczesne rozwiązania używane w rozrywce cyfrowej oraz laboratorium, na którym studenci poznają praktyczne zastosowanie różnorodnych narzędzi używanych do tworzenia rozrywki elektronicznej.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Pełny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opis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15)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pStyle w:val="Heading2"/>
              <w:snapToGrid w:val="0"/>
              <w:rPr>
                <w:b/>
                <w:bCs/>
                <w:i w:val="0"/>
                <w:iCs w:val="0"/>
                <w:sz w:val="16"/>
                <w:szCs w:val="16"/>
              </w:rPr>
            </w:pPr>
            <w:r>
              <w:rPr>
                <w:b/>
                <w:bCs/>
                <w:i w:val="0"/>
                <w:iCs w:val="0"/>
                <w:sz w:val="16"/>
                <w:szCs w:val="16"/>
              </w:rPr>
              <w:t>Tematyka wykładów:</w:t>
            </w:r>
          </w:p>
          <w:p w:rsidR="008F3580" w:rsidRDefault="006F1441">
            <w:pPr>
              <w:snapToGrid w:val="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Wykład podzielony jest na pięć głównych działów:</w:t>
            </w:r>
          </w:p>
          <w:p w:rsidR="008F3580" w:rsidRDefault="006F1441">
            <w:pPr>
              <w:numPr>
                <w:ilvl w:val="0"/>
                <w:numId w:val="3"/>
              </w:numPr>
              <w:snapToGrid w:val="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Ogólne omówienie rodzajów systemów rozrywki elektronicznej,</w:t>
            </w:r>
          </w:p>
          <w:p w:rsidR="008F3580" w:rsidRDefault="006F1441">
            <w:pPr>
              <w:numPr>
                <w:ilvl w:val="0"/>
                <w:numId w:val="3"/>
              </w:numPr>
              <w:snapToGrid w:val="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Formaty i struktury danych używane do kodowania danych multimedialnych,</w:t>
            </w:r>
          </w:p>
          <w:p w:rsidR="008F3580" w:rsidRDefault="006F1441">
            <w:pPr>
              <w:numPr>
                <w:ilvl w:val="0"/>
                <w:numId w:val="3"/>
              </w:numPr>
              <w:snapToGrid w:val="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Ogólne omówienie gier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komputerowych,</w:t>
            </w:r>
          </w:p>
          <w:p w:rsidR="008F3580" w:rsidRDefault="006F1441">
            <w:pPr>
              <w:numPr>
                <w:ilvl w:val="0"/>
                <w:numId w:val="3"/>
              </w:numPr>
              <w:snapToGrid w:val="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Programowanie gier komputerowych,</w:t>
            </w:r>
          </w:p>
          <w:p w:rsidR="008F3580" w:rsidRDefault="006F1441">
            <w:pPr>
              <w:numPr>
                <w:ilvl w:val="0"/>
                <w:numId w:val="3"/>
              </w:numPr>
              <w:snapToGrid w:val="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Animacja</w:t>
            </w:r>
          </w:p>
          <w:p w:rsidR="008F3580" w:rsidRDefault="006F1441">
            <w:pPr>
              <w:snapToGrid w:val="0"/>
              <w:ind w:firstLine="147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W ramach pierwszego działu definiuje się rozrywkę elektroniczną, prezentuje się kategoryzacje mediów na pasywne (radio internetowe, telewizja internetowa, systemy P2P, kanały IRC) oraz aktywne (gry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komputerowe, media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społecznościowe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, grupy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fansuberskie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webtoons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oraz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webcomics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>) wraz z zagadnieniami prawa autorskiego.</w:t>
            </w:r>
          </w:p>
          <w:p w:rsidR="008F3580" w:rsidRDefault="006F1441">
            <w:pPr>
              <w:snapToGrid w:val="0"/>
              <w:ind w:firstLine="147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Drugi dział służy omówieniu standardów audio (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wave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, mp3,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flac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>, midi), video (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mpeg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, h264) oraz tzw. kontenerów multimedialnych (mp4,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mat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roska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mkv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ogg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>).</w:t>
            </w:r>
          </w:p>
          <w:p w:rsidR="008F3580" w:rsidRDefault="006F1441">
            <w:pPr>
              <w:snapToGrid w:val="0"/>
              <w:ind w:firstLine="147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W trzecim i czwartym dziale omawia się rodzaje gier komputerowych i sposoby ich tworzenia (gry logiczne, sportowe, RPG, systemy VR, AR oraz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visual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novel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>).</w:t>
            </w:r>
          </w:p>
          <w:p w:rsidR="008F3580" w:rsidRDefault="006F1441">
            <w:pPr>
              <w:snapToGrid w:val="0"/>
              <w:ind w:firstLine="147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Piąty dział jest poświęcony animacji. Podczas wykładów poświęconych tej dziedzinie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omawia się różnego rodzaju techniki i style animacji, ze szczególnym wyróżnieniem stylów: realistycznego, nierealistycznego, technik mieszanych, 2D, 3D. Omawia się również różnicę pomiędzy animacją japońską (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anime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) a animacją amerykańską (Disney,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Pixar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i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inni).</w:t>
            </w:r>
          </w:p>
          <w:p w:rsidR="008F3580" w:rsidRDefault="008F3580">
            <w:pPr>
              <w:snapToGrid w:val="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8F3580" w:rsidRDefault="006F1441">
            <w:pPr>
              <w:ind w:firstLine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Tematyka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ćwiczeń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laboratoryjnych: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8F3580" w:rsidRDefault="006F1441">
            <w:pPr>
              <w:ind w:firstLine="14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Podczas ćwiczeń student zapoznaje się z narzędziami (programami) służącymi do tworzenia rozrywki elektronicznej. Są to programy do tworzenia grafiki di gier, animacji oraz montażu nieliniowego.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Wymagania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formalne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(przedmioty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wprowadzające)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16)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Cyfrowe przetwarzanie sygnałów, teoria informacji, inżynieria dźwięku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Założenia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wstępne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17)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Znajomość podstawowych technik przetwarzania sygnałów oraz kompresji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infromacji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907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Efekty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kształcenia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18)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8F3580" w:rsidRDefault="006F1441">
            <w:pPr>
              <w:snapToGrid w:val="0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Student:</w:t>
            </w:r>
          </w:p>
          <w:tbl>
            <w:tblPr>
              <w:tblW w:w="3678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401"/>
              <w:gridCol w:w="3277"/>
            </w:tblGrid>
            <w:tr w:rsidR="008F3580">
              <w:tc>
                <w:tcPr>
                  <w:tcW w:w="401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podstawowe definicje systemów rozrywki elektronicznej,</w:t>
                  </w:r>
                </w:p>
              </w:tc>
            </w:tr>
            <w:tr w:rsidR="008F3580">
              <w:tc>
                <w:tcPr>
                  <w:tcW w:w="401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zagadnienia związane z prawem autorskim,</w:t>
                  </w:r>
                </w:p>
              </w:tc>
            </w:tr>
            <w:tr w:rsidR="008F3580">
              <w:tc>
                <w:tcPr>
                  <w:tcW w:w="401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różnego rodzaju formaty kodowania danych multimedialnych,</w:t>
                  </w:r>
                </w:p>
              </w:tc>
            </w:tr>
            <w:tr w:rsidR="008F3580">
              <w:tc>
                <w:tcPr>
                  <w:tcW w:w="401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klasyfikację gier komputerowych,</w:t>
                  </w:r>
                </w:p>
              </w:tc>
            </w:tr>
            <w:tr w:rsidR="008F3580">
              <w:tc>
                <w:tcPr>
                  <w:tcW w:w="401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Zna różnego rodzaju style animacji,</w:t>
                  </w:r>
                </w:p>
              </w:tc>
            </w:tr>
            <w:tr w:rsidR="008F3580">
              <w:tc>
                <w:tcPr>
                  <w:tcW w:w="401" w:type="dxa"/>
                  <w:shd w:val="clear" w:color="auto" w:fill="auto"/>
                </w:tcPr>
                <w:p w:rsidR="008F3580" w:rsidRDefault="008F3580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</w:p>
              </w:tc>
              <w:tc>
                <w:tcPr>
                  <w:tcW w:w="3277" w:type="dxa"/>
                  <w:shd w:val="clear" w:color="auto" w:fill="auto"/>
                </w:tcPr>
                <w:p w:rsidR="008F3580" w:rsidRDefault="008F3580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</w:p>
              </w:tc>
            </w:tr>
            <w:tr w:rsidR="008F3580">
              <w:tc>
                <w:tcPr>
                  <w:tcW w:w="401" w:type="dxa"/>
                  <w:shd w:val="clear" w:color="auto" w:fill="auto"/>
                </w:tcPr>
                <w:p w:rsidR="008F3580" w:rsidRDefault="008F3580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</w:p>
              </w:tc>
              <w:tc>
                <w:tcPr>
                  <w:tcW w:w="3277" w:type="dxa"/>
                  <w:shd w:val="clear" w:color="auto" w:fill="auto"/>
                </w:tcPr>
                <w:p w:rsidR="008F3580" w:rsidRDefault="008F3580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</w:p>
              </w:tc>
            </w:tr>
          </w:tbl>
          <w:p w:rsidR="008F3580" w:rsidRDefault="008F3580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tbl>
            <w:tblPr>
              <w:tblW w:w="2880" w:type="dxa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/>
            </w:tblPr>
            <w:tblGrid>
              <w:gridCol w:w="365"/>
              <w:gridCol w:w="2515"/>
            </w:tblGrid>
            <w:tr w:rsidR="008F3580">
              <w:tc>
                <w:tcPr>
                  <w:tcW w:w="365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zakodować multimedia w różnych standardach,</w:t>
                  </w:r>
                </w:p>
              </w:tc>
            </w:tr>
            <w:tr w:rsidR="008F3580">
              <w:tc>
                <w:tcPr>
                  <w:tcW w:w="365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napisać prostą grę logiczną,</w:t>
                  </w:r>
                </w:p>
              </w:tc>
            </w:tr>
            <w:tr w:rsidR="008F3580">
              <w:tc>
                <w:tcPr>
                  <w:tcW w:w="365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generować grafikę z użyciem fraktali,</w:t>
                  </w:r>
                </w:p>
              </w:tc>
            </w:tr>
            <w:tr w:rsidR="008F3580">
              <w:tc>
                <w:tcPr>
                  <w:tcW w:w="365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Potrafi zrealizować krótką animację,</w:t>
                  </w:r>
                </w:p>
              </w:tc>
            </w:tr>
            <w:tr w:rsidR="008F3580">
              <w:tc>
                <w:tcPr>
                  <w:tcW w:w="365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515" w:type="dxa"/>
                  <w:shd w:val="clear" w:color="auto" w:fill="auto"/>
                </w:tcPr>
                <w:p w:rsidR="008F3580" w:rsidRDefault="006F1441">
                  <w:pPr>
                    <w:pStyle w:val="Zawartotabeli"/>
                    <w:ind w:firstLine="0"/>
                    <w:jc w:val="both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 xml:space="preserve">Potrafi posługiwać się narzędziami do montażu </w:t>
                  </w:r>
                  <w:r>
                    <w:rPr>
                      <w:rFonts w:ascii="Arial" w:hAnsi="Arial"/>
                      <w:sz w:val="16"/>
                      <w:szCs w:val="16"/>
                    </w:rPr>
                    <w:t>nieliniowego.</w:t>
                  </w:r>
                </w:p>
              </w:tc>
            </w:tr>
          </w:tbl>
          <w:p w:rsidR="008F3580" w:rsidRDefault="008F3580">
            <w:pPr>
              <w:snapToGrid w:val="0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882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Sposób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weryfikacji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kształcenia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19)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Kolokwium zaliczeniowe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Forma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dokumentacji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osiągniętych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kształcenia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20)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Pisemne prace studentów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wagi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mające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wpływ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ocenę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końcową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21)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Ocena z zaliczenia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>
        <w:trPr>
          <w:trHeight w:val="340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Miejsce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realizacji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zajęć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22)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- sala audytoryjna,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ćwiczenia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laboratoryjne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laboratorium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komputerowe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  <w:tr w:rsidR="008F3580" w:rsidRPr="00664F66">
        <w:trPr>
          <w:trHeight w:val="340"/>
        </w:trPr>
        <w:tc>
          <w:tcPr>
            <w:tcW w:w="97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Literatura:</w:t>
            </w:r>
          </w:p>
          <w:p w:rsidR="008F3580" w:rsidRDefault="006F1441">
            <w:pPr>
              <w:numPr>
                <w:ilvl w:val="0"/>
                <w:numId w:val="4"/>
              </w:num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Czasopisma polskie i anglojęzyczne poświęcone rozrywce elektronicznej</w:t>
            </w:r>
          </w:p>
          <w:p w:rsidR="008F3580" w:rsidRDefault="006F1441">
            <w:pPr>
              <w:numPr>
                <w:ilvl w:val="0"/>
                <w:numId w:val="4"/>
              </w:numPr>
              <w:snapToGrid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Strony internetowe poświęcone rozrywce elektronicznej</w:t>
            </w:r>
          </w:p>
          <w:p w:rsidR="008F3580" w:rsidRPr="00664F66" w:rsidRDefault="006F1441">
            <w:pPr>
              <w:numPr>
                <w:ilvl w:val="0"/>
                <w:numId w:val="4"/>
              </w:numPr>
              <w:snapToGrid w:val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Cykle wydawnicze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związane ze sztuką wizualną, np. </w:t>
            </w:r>
            <w:r w:rsidRPr="00664F66">
              <w:rPr>
                <w:rFonts w:ascii="Arial" w:eastAsia="Arial" w:hAnsi="Arial" w:cs="Arial"/>
                <w:sz w:val="16"/>
                <w:szCs w:val="16"/>
                <w:lang w:val="en-US"/>
              </w:rPr>
              <w:t>„</w:t>
            </w:r>
            <w:proofErr w:type="spellStart"/>
            <w:r w:rsidRPr="00664F66">
              <w:rPr>
                <w:rFonts w:ascii="Arial" w:eastAsia="Arial" w:hAnsi="Arial" w:cs="Arial"/>
                <w:sz w:val="16"/>
                <w:szCs w:val="16"/>
                <w:lang w:val="en-US"/>
              </w:rPr>
              <w:t>Mechademia</w:t>
            </w:r>
            <w:proofErr w:type="spellEnd"/>
            <w:r w:rsidRPr="00664F66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”, vol. 1 – 10 (2006-2015), </w:t>
            </w:r>
            <w:proofErr w:type="spellStart"/>
            <w:r w:rsidRPr="00664F66">
              <w:rPr>
                <w:rFonts w:ascii="Arial" w:eastAsia="Arial" w:hAnsi="Arial" w:cs="Arial"/>
                <w:sz w:val="16"/>
                <w:szCs w:val="16"/>
                <w:lang w:val="en-US"/>
              </w:rPr>
              <w:t>redakcja</w:t>
            </w:r>
            <w:proofErr w:type="spellEnd"/>
            <w:r w:rsidRPr="00664F66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664F66">
              <w:rPr>
                <w:rFonts w:ascii="Arial" w:eastAsia="Arial" w:hAnsi="Arial" w:cs="Arial"/>
                <w:sz w:val="16"/>
                <w:szCs w:val="16"/>
                <w:lang w:val="en-US"/>
              </w:rPr>
              <w:t>Frenchy</w:t>
            </w:r>
            <w:proofErr w:type="spellEnd"/>
            <w:r w:rsidRPr="00664F66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64F66">
              <w:rPr>
                <w:rFonts w:ascii="Arial" w:eastAsia="Arial" w:hAnsi="Arial" w:cs="Arial"/>
                <w:sz w:val="16"/>
                <w:szCs w:val="16"/>
                <w:lang w:val="en-US"/>
              </w:rPr>
              <w:t>Lunning</w:t>
            </w:r>
            <w:proofErr w:type="spellEnd"/>
            <w:r w:rsidRPr="00664F66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, University of Minnesota Press </w:t>
            </w:r>
          </w:p>
          <w:p w:rsidR="008F3580" w:rsidRPr="00664F66" w:rsidRDefault="008F358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Pr="00664F66" w:rsidRDefault="008F3580">
            <w:pPr>
              <w:rPr>
                <w:lang w:val="en-US"/>
              </w:rPr>
            </w:pPr>
          </w:p>
        </w:tc>
      </w:tr>
      <w:tr w:rsidR="008F3580">
        <w:trPr>
          <w:trHeight w:val="340"/>
        </w:trPr>
        <w:tc>
          <w:tcPr>
            <w:tcW w:w="97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UWAGI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24)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8F3580" w:rsidRDefault="008F358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8F3580"/>
        </w:tc>
      </w:tr>
    </w:tbl>
    <w:p w:rsidR="008F3580" w:rsidRDefault="008F3580">
      <w:pPr>
        <w:rPr>
          <w:sz w:val="16"/>
        </w:rPr>
      </w:pPr>
    </w:p>
    <w:p w:rsidR="008F3580" w:rsidRDefault="006F1441">
      <w:r>
        <w:rPr>
          <w:sz w:val="16"/>
        </w:rPr>
        <w:t>Wskaźniki ilościowe charakteryzujące moduł/przedmiot</w:t>
      </w:r>
      <w:r>
        <w:rPr>
          <w:sz w:val="16"/>
          <w:vertAlign w:val="superscript"/>
        </w:rPr>
        <w:t>25)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:</w:t>
      </w:r>
    </w:p>
    <w:p w:rsidR="008F3580" w:rsidRDefault="008F3580">
      <w:pPr>
        <w:rPr>
          <w:rFonts w:ascii="Arial" w:hAnsi="Arial" w:cs="Arial"/>
          <w:sz w:val="16"/>
          <w:szCs w:val="16"/>
        </w:rPr>
      </w:pPr>
    </w:p>
    <w:p w:rsidR="008F3580" w:rsidRDefault="008F3580">
      <w:pPr>
        <w:rPr>
          <w:rFonts w:ascii="Arial" w:hAnsi="Arial" w:cs="Arial"/>
          <w:sz w:val="16"/>
          <w:szCs w:val="16"/>
        </w:rPr>
      </w:pPr>
    </w:p>
    <w:tbl>
      <w:tblPr>
        <w:tblW w:w="5000" w:type="pct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9367"/>
        <w:gridCol w:w="1387"/>
      </w:tblGrid>
      <w:tr w:rsidR="008F3580">
        <w:trPr>
          <w:trHeight w:val="397"/>
        </w:trPr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Szacunkowa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sumaryczna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godzin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pracy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studenta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(kontaktowych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pracy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własnej)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niezbędna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dla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osiągnięcia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zakładanych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kształcenia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18)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tej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podstawie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należy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wypełnić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pole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ECTS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90H</w:t>
            </w:r>
          </w:p>
        </w:tc>
      </w:tr>
      <w:tr w:rsidR="008F3580">
        <w:trPr>
          <w:trHeight w:val="397"/>
        </w:trPr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Łączna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punktów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ECTS,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którą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student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uzyskuje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zajęciach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wymagających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bezpośredniego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udziału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nauczycieli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akademickich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ECTS</w:t>
            </w:r>
          </w:p>
        </w:tc>
      </w:tr>
      <w:tr w:rsidR="008F3580">
        <w:trPr>
          <w:trHeight w:val="397"/>
        </w:trPr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Łączna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liczba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punktów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ECTS,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którą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student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uzyskuje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ramach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zajęć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charakterze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praktycznym,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takich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jak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zajęcia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laboratoryjne,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projektowe,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itp.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8F3580" w:rsidRDefault="006F1441">
            <w:pPr>
              <w:snapToGrid w:val="0"/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2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ECTS</w:t>
            </w:r>
          </w:p>
        </w:tc>
      </w:tr>
    </w:tbl>
    <w:p w:rsidR="008F3580" w:rsidRDefault="008F3580"/>
    <w:p w:rsidR="008F3580" w:rsidRDefault="006F1441">
      <w:r>
        <w:rPr>
          <w:rFonts w:ascii="Arial" w:hAnsi="Arial" w:cs="Arial"/>
          <w:sz w:val="16"/>
          <w:szCs w:val="16"/>
        </w:rPr>
        <w:t>Tabela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zgodności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kierunkowych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efektów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kształcenia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efektami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przedmiotu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vertAlign w:val="superscript"/>
        </w:rPr>
        <w:t>26)</w:t>
      </w:r>
      <w:r>
        <w:rPr>
          <w:rFonts w:ascii="Arial" w:eastAsia="Arial" w:hAnsi="Arial" w:cs="Arial"/>
          <w:sz w:val="16"/>
          <w:szCs w:val="16"/>
        </w:rPr>
        <w:t xml:space="preserve"> </w:t>
      </w:r>
    </w:p>
    <w:p w:rsidR="008F3580" w:rsidRDefault="008F3580">
      <w:pPr>
        <w:rPr>
          <w:rFonts w:ascii="Arial" w:eastAsia="Arial" w:hAnsi="Arial" w:cs="Arial"/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1046"/>
        <w:gridCol w:w="6458"/>
        <w:gridCol w:w="3326"/>
      </w:tblGrid>
      <w:tr w:rsidR="008F3580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Nr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/symbol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efektu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Wymienione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wierszu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efekty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kształcenia: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Odniesienie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efektów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dla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programu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kształcenia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kierunku</w:t>
            </w:r>
          </w:p>
        </w:tc>
      </w:tr>
      <w:tr w:rsidR="008F3580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pStyle w:val="Zawartotabeli"/>
              <w:snapToGrid w:val="0"/>
              <w:spacing w:line="360" w:lineRule="auto"/>
              <w:ind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definicje systemów rozrywki elektronicznej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 W14, K06</w:t>
            </w:r>
          </w:p>
        </w:tc>
      </w:tr>
      <w:tr w:rsidR="008F3580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pStyle w:val="Zawartotabeli"/>
              <w:snapToGrid w:val="0"/>
              <w:spacing w:line="360" w:lineRule="auto"/>
              <w:ind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zagadnienia związane z prawem </w:t>
            </w:r>
            <w:r>
              <w:rPr>
                <w:rFonts w:ascii="Arial" w:hAnsi="Arial" w:cs="Arial"/>
                <w:sz w:val="16"/>
                <w:szCs w:val="16"/>
              </w:rPr>
              <w:t>autorskim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 W09, K03</w:t>
            </w:r>
          </w:p>
        </w:tc>
      </w:tr>
      <w:tr w:rsidR="008F3580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pStyle w:val="Zawartotabeli"/>
              <w:snapToGrid w:val="0"/>
              <w:spacing w:line="360" w:lineRule="auto"/>
              <w:ind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różnego rodzaju formaty kodowania danych multimedialnych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W02, W05, W12</w:t>
            </w:r>
          </w:p>
        </w:tc>
      </w:tr>
      <w:tr w:rsidR="008F3580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pStyle w:val="Zawartotabeli"/>
              <w:snapToGrid w:val="0"/>
              <w:spacing w:line="360" w:lineRule="auto"/>
              <w:ind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klasyfikację gier komputerowych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W07, W11, W14, K06</w:t>
            </w:r>
          </w:p>
        </w:tc>
      </w:tr>
      <w:tr w:rsidR="008F3580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pStyle w:val="Zawartotabeli"/>
              <w:snapToGrid w:val="0"/>
              <w:spacing w:line="360" w:lineRule="auto"/>
              <w:ind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różnego rodzaju style animacji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W05, W11, W12, W14, K06</w:t>
            </w:r>
          </w:p>
        </w:tc>
      </w:tr>
      <w:tr w:rsidR="008F3580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06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pStyle w:val="Zawartotabeli"/>
              <w:snapToGrid w:val="0"/>
              <w:ind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zakodować </w:t>
            </w:r>
            <w:r>
              <w:rPr>
                <w:rFonts w:ascii="Arial" w:hAnsi="Arial" w:cs="Arial"/>
                <w:sz w:val="16"/>
                <w:szCs w:val="16"/>
              </w:rPr>
              <w:t>multimedia w różnych standardach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U06, U11</w:t>
            </w:r>
          </w:p>
        </w:tc>
      </w:tr>
      <w:tr w:rsidR="008F3580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07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pStyle w:val="Zawartotabeli"/>
              <w:snapToGrid w:val="0"/>
              <w:ind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napisać prostą grę logiczną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U01, U07, U09, U17</w:t>
            </w:r>
          </w:p>
        </w:tc>
      </w:tr>
      <w:tr w:rsidR="008F3580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08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pStyle w:val="Zawartotabeli"/>
              <w:snapToGrid w:val="0"/>
              <w:ind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generować grafikę z użyciem fraktali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U07, U13</w:t>
            </w:r>
          </w:p>
        </w:tc>
      </w:tr>
      <w:tr w:rsidR="008F3580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09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pStyle w:val="Zawartotabeli"/>
              <w:snapToGrid w:val="0"/>
              <w:spacing w:line="360" w:lineRule="auto"/>
              <w:ind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zrealizować krótką animację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U01, U02, U11, U14</w:t>
            </w:r>
          </w:p>
        </w:tc>
      </w:tr>
      <w:tr w:rsidR="008F3580"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6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pStyle w:val="Zawartotabeli"/>
              <w:snapToGrid w:val="0"/>
              <w:ind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posługiwać się narzędziami</w:t>
            </w:r>
            <w:r>
              <w:rPr>
                <w:rFonts w:ascii="Arial" w:hAnsi="Arial" w:cs="Arial"/>
                <w:sz w:val="16"/>
                <w:szCs w:val="16"/>
              </w:rPr>
              <w:t xml:space="preserve"> do montażu nieliniowego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U06 </w:t>
            </w:r>
          </w:p>
        </w:tc>
      </w:tr>
    </w:tbl>
    <w:p w:rsidR="008F3580" w:rsidRDefault="008F3580"/>
    <w:p w:rsidR="008F3580" w:rsidRDefault="006F1441">
      <w:pPr>
        <w:autoSpaceDE w:val="0"/>
        <w:ind w:firstLine="360"/>
        <w:rPr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Całkowity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nakład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czasu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pracy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-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przyporządkowania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ECTS</w:t>
      </w:r>
      <w:r>
        <w:rPr>
          <w:rFonts w:ascii="Arial" w:hAnsi="Arial" w:cs="Arial"/>
          <w:i/>
          <w:sz w:val="16"/>
          <w:szCs w:val="16"/>
          <w:vertAlign w:val="superscript"/>
        </w:rPr>
        <w:t>2)</w:t>
      </w:r>
      <w:r>
        <w:rPr>
          <w:rFonts w:ascii="Arial" w:hAnsi="Arial" w:cs="Arial"/>
          <w:i/>
          <w:sz w:val="16"/>
          <w:szCs w:val="16"/>
        </w:rPr>
        <w:t>: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8F3580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Wykłady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18h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Ćwiczenia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laboratoryjne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Udział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konsultacjach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(1/3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wszystkich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konsultacji)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Dokończenie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sprawozdań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zadań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prowadzonych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trakcie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ćwiczeń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laboratoryjnych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 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0,5h x 9  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4</w:t>
            </w:r>
            <w:r>
              <w:rPr>
                <w:rFonts w:ascii="Arial" w:hAnsi="Arial" w:cs="Arial"/>
                <w:i/>
                <w:sz w:val="16"/>
                <w:szCs w:val="16"/>
              </w:rPr>
              <w:t>,5h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Praca samodzielna w domu nad wybranymi zagadnieniami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49,5h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Przygotowanie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kolokwium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6</w:t>
            </w:r>
            <w:r>
              <w:rPr>
                <w:rFonts w:ascii="Arial" w:hAnsi="Arial" w:cs="Arial"/>
                <w:i/>
                <w:sz w:val="16"/>
                <w:szCs w:val="16"/>
              </w:rPr>
              <w:t>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 xml:space="preserve">90 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8F358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ECTS</w:t>
            </w:r>
          </w:p>
        </w:tc>
      </w:tr>
    </w:tbl>
    <w:p w:rsidR="008F3580" w:rsidRDefault="006F1441">
      <w:pPr>
        <w:autoSpaceDE w:val="0"/>
        <w:ind w:left="360" w:firstLine="0"/>
        <w:rPr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ramach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całkowitego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nakładu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czasu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pracy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studenta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-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łączna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liczba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punktów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ECTS,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którą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student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uzyskuje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na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zajęciach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wymagających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bezpośredniego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udziału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nauczycieli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akademickich: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8F3580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Wykłady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18h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Ćwiczenia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laboratoryjne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Udział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konsultacjach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(1/3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wszystkich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konsultacji)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Przygotowanie do kolokwium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36 </w:t>
            </w:r>
            <w:r>
              <w:rPr>
                <w:rFonts w:ascii="Arial" w:hAnsi="Arial" w:cs="Arial"/>
                <w:i/>
                <w:sz w:val="16"/>
                <w:szCs w:val="16"/>
              </w:rPr>
              <w:t>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8F3580">
            <w:pPr>
              <w:autoSpaceDE w:val="0"/>
              <w:snapToGrid w:val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ECTS</w:t>
            </w:r>
          </w:p>
        </w:tc>
      </w:tr>
    </w:tbl>
    <w:p w:rsidR="008F3580" w:rsidRDefault="006F1441">
      <w:pPr>
        <w:autoSpaceDE w:val="0"/>
        <w:ind w:left="360" w:firstLine="0"/>
        <w:rPr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ramach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całkowitego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nakładu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czasu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pracy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studenta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-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łączna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liczba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punktów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ECTS,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którą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student</w:t>
      </w:r>
      <w:r>
        <w:rPr>
          <w:rFonts w:ascii="Arial" w:eastAsia="Arial" w:hAnsi="Arial" w:cs="Arial"/>
          <w:i/>
          <w:sz w:val="16"/>
          <w:szCs w:val="16"/>
        </w:rPr>
        <w:t xml:space="preserve">  </w:t>
      </w:r>
      <w:r>
        <w:rPr>
          <w:rFonts w:ascii="Arial" w:hAnsi="Arial" w:cs="Arial"/>
          <w:i/>
          <w:sz w:val="16"/>
          <w:szCs w:val="16"/>
        </w:rPr>
        <w:t>uzyskuje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ramach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zajęć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o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charakterze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praktycznym: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</w:p>
    <w:tbl>
      <w:tblPr>
        <w:tblW w:w="9484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7229"/>
        <w:gridCol w:w="2255"/>
      </w:tblGrid>
      <w:tr w:rsidR="008F3580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Ćwiczenia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laboratoryjne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Dokończenie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sprawozdań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zadań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prowadzonych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trakcie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ćwiczeń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laboratoryjnych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0,5h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x 9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4</w:t>
            </w:r>
            <w:r>
              <w:rPr>
                <w:rFonts w:ascii="Arial" w:hAnsi="Arial" w:cs="Arial"/>
                <w:i/>
                <w:sz w:val="16"/>
                <w:szCs w:val="16"/>
              </w:rPr>
              <w:t>,5h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Udział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konsultacjach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(1/3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wszystkich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konsultacji)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3h</w:t>
            </w:r>
          </w:p>
        </w:tc>
      </w:tr>
      <w:tr w:rsidR="00664F66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64F66" w:rsidRDefault="00664F66" w:rsidP="008F036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Praca samodzielna w domu nad wybranymi zagadnieniami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64F66" w:rsidRDefault="00664F66" w:rsidP="008F036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49,5h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F1441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Razem: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64F66" w:rsidP="00664F66">
            <w:pPr>
              <w:autoSpaceDE w:val="0"/>
              <w:snapToGrid w:val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66</w:t>
            </w:r>
            <w:r w:rsidR="006F1441">
              <w:rPr>
                <w:rFonts w:ascii="Arial" w:hAnsi="Arial" w:cs="Arial"/>
                <w:i/>
                <w:iCs/>
                <w:sz w:val="16"/>
                <w:szCs w:val="16"/>
              </w:rPr>
              <w:t>h</w:t>
            </w:r>
          </w:p>
        </w:tc>
      </w:tr>
      <w:tr w:rsidR="008F3580"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8F3580">
            <w:pPr>
              <w:autoSpaceDE w:val="0"/>
              <w:snapToGrid w:val="0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3580" w:rsidRDefault="00664F66">
            <w:pPr>
              <w:autoSpaceDE w:val="0"/>
              <w:snapToGrid w:val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</w:t>
            </w:r>
            <w:r w:rsidR="006F144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ECTS</w:t>
            </w:r>
          </w:p>
        </w:tc>
      </w:tr>
    </w:tbl>
    <w:p w:rsidR="008F3580" w:rsidRDefault="008F3580">
      <w:pPr>
        <w:jc w:val="both"/>
      </w:pPr>
    </w:p>
    <w:sectPr w:rsidR="008F3580" w:rsidSect="008F3580">
      <w:footerReference w:type="default" r:id="rId7"/>
      <w:pgSz w:w="11906" w:h="16838"/>
      <w:pgMar w:top="567" w:right="567" w:bottom="1126" w:left="720" w:header="0" w:footer="567" w:gutter="0"/>
      <w:pgNumType w:start="7"/>
      <w:cols w:space="708"/>
      <w:formProt w:val="0"/>
      <w:docGrid w:linePitch="33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441" w:rsidRDefault="006F1441" w:rsidP="008F3580">
      <w:r>
        <w:separator/>
      </w:r>
    </w:p>
  </w:endnote>
  <w:endnote w:type="continuationSeparator" w:id="0">
    <w:p w:rsidR="006F1441" w:rsidRDefault="006F1441" w:rsidP="008F3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580" w:rsidRDefault="008F3580">
    <w:pPr>
      <w:pStyle w:val="Footer"/>
      <w:jc w:val="right"/>
    </w:pPr>
    <w:r>
      <w:fldChar w:fldCharType="begin"/>
    </w:r>
    <w:r w:rsidR="006F1441">
      <w:instrText>PAGE</w:instrText>
    </w:r>
    <w:r>
      <w:fldChar w:fldCharType="separate"/>
    </w:r>
    <w:r w:rsidR="0068427F">
      <w:rPr>
        <w:rFonts w:hint="eastAsia"/>
        <w:noProof/>
      </w:rPr>
      <w:t>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441" w:rsidRDefault="006F1441" w:rsidP="008F3580">
      <w:r>
        <w:separator/>
      </w:r>
    </w:p>
  </w:footnote>
  <w:footnote w:type="continuationSeparator" w:id="0">
    <w:p w:rsidR="006F1441" w:rsidRDefault="006F1441" w:rsidP="008F35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2732"/>
    <w:multiLevelType w:val="multilevel"/>
    <w:tmpl w:val="61463C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5B18F2"/>
    <w:multiLevelType w:val="multilevel"/>
    <w:tmpl w:val="5ACA4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0A074B2"/>
    <w:multiLevelType w:val="multilevel"/>
    <w:tmpl w:val="60EA75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2034FE"/>
    <w:multiLevelType w:val="multilevel"/>
    <w:tmpl w:val="522CC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3580"/>
    <w:rsid w:val="00664F66"/>
    <w:rsid w:val="0068427F"/>
    <w:rsid w:val="006F1441"/>
    <w:rsid w:val="008F3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MS PGothic" w:hAnsi="Liberation Serif" w:cs="FreeSans"/>
        <w:sz w:val="24"/>
        <w:szCs w:val="24"/>
        <w:lang w:val="pl-PL" w:eastAsia="ja-JP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580"/>
    <w:pPr>
      <w:widowControl w:val="0"/>
      <w:ind w:firstLine="56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next w:val="Normalny"/>
    <w:qFormat/>
    <w:rsid w:val="008F3580"/>
    <w:pPr>
      <w:keepNext/>
      <w:numPr>
        <w:ilvl w:val="1"/>
        <w:numId w:val="1"/>
      </w:numPr>
      <w:outlineLvl w:val="1"/>
    </w:pPr>
    <w:rPr>
      <w:rFonts w:ascii="Arial" w:hAnsi="Arial" w:cs="Arial"/>
      <w:i/>
      <w:iCs/>
      <w:sz w:val="20"/>
      <w:szCs w:val="20"/>
    </w:rPr>
  </w:style>
  <w:style w:type="paragraph" w:customStyle="1" w:styleId="Heading3">
    <w:name w:val="Heading 3"/>
    <w:basedOn w:val="Header"/>
    <w:next w:val="Tekstpodstawowy"/>
    <w:qFormat/>
    <w:rsid w:val="008F3580"/>
    <w:pPr>
      <w:outlineLvl w:val="2"/>
    </w:pPr>
    <w:rPr>
      <w:rFonts w:ascii="Liberation Serif" w:hAnsi="Liberation Serif"/>
      <w:b/>
      <w:bCs/>
    </w:rPr>
  </w:style>
  <w:style w:type="character" w:customStyle="1" w:styleId="WW8Num17z0">
    <w:name w:val="WW8Num17z0"/>
    <w:qFormat/>
    <w:rsid w:val="008F3580"/>
    <w:rPr>
      <w:rFonts w:ascii="Symbol" w:hAnsi="Symbol" w:cs="Symbol"/>
    </w:rPr>
  </w:style>
  <w:style w:type="character" w:customStyle="1" w:styleId="WW8Num7z0">
    <w:name w:val="WW8Num7z0"/>
    <w:qFormat/>
    <w:rsid w:val="008F3580"/>
    <w:rPr>
      <w:rFonts w:ascii="Symbol" w:hAnsi="Symbol" w:cs="Symbol"/>
    </w:rPr>
  </w:style>
  <w:style w:type="character" w:customStyle="1" w:styleId="WW8Num7z1">
    <w:name w:val="WW8Num7z1"/>
    <w:qFormat/>
    <w:rsid w:val="008F3580"/>
    <w:rPr>
      <w:rFonts w:ascii="Courier New" w:hAnsi="Courier New" w:cs="Courier New"/>
    </w:rPr>
  </w:style>
  <w:style w:type="character" w:customStyle="1" w:styleId="WW8Num7z2">
    <w:name w:val="WW8Num7z2"/>
    <w:qFormat/>
    <w:rsid w:val="008F3580"/>
    <w:rPr>
      <w:rFonts w:ascii="Wingdings" w:hAnsi="Wingdings" w:cs="Wingdings"/>
    </w:rPr>
  </w:style>
  <w:style w:type="character" w:customStyle="1" w:styleId="WW8Num22z0">
    <w:name w:val="WW8Num22z0"/>
    <w:qFormat/>
    <w:rsid w:val="008F3580"/>
    <w:rPr>
      <w:rFonts w:ascii="Symbol" w:hAnsi="Symbol" w:cs="Symbol"/>
    </w:rPr>
  </w:style>
  <w:style w:type="character" w:customStyle="1" w:styleId="WW8Num22z1">
    <w:name w:val="WW8Num22z1"/>
    <w:qFormat/>
    <w:rsid w:val="008F3580"/>
    <w:rPr>
      <w:rFonts w:ascii="Courier New" w:hAnsi="Courier New" w:cs="Courier New"/>
    </w:rPr>
  </w:style>
  <w:style w:type="character" w:customStyle="1" w:styleId="WW8Num22z2">
    <w:name w:val="WW8Num22z2"/>
    <w:qFormat/>
    <w:rsid w:val="008F3580"/>
    <w:rPr>
      <w:rFonts w:ascii="Wingdings" w:hAnsi="Wingdings" w:cs="Wingdings"/>
    </w:rPr>
  </w:style>
  <w:style w:type="character" w:customStyle="1" w:styleId="Numerstron">
    <w:name w:val="Numer stron"/>
    <w:basedOn w:val="Domylnaczcionkaakapitu"/>
    <w:rsid w:val="008F3580"/>
  </w:style>
  <w:style w:type="character" w:customStyle="1" w:styleId="WW8Num25z0">
    <w:name w:val="WW8Num25z0"/>
    <w:qFormat/>
    <w:rsid w:val="008F3580"/>
    <w:rPr>
      <w:rFonts w:ascii="Times New Roman" w:hAnsi="Times New Roman" w:cs="Times New Roman"/>
      <w:b/>
      <w:sz w:val="18"/>
      <w:szCs w:val="18"/>
    </w:rPr>
  </w:style>
  <w:style w:type="character" w:customStyle="1" w:styleId="WW8Num25z1">
    <w:name w:val="WW8Num25z1"/>
    <w:qFormat/>
    <w:rsid w:val="008F3580"/>
    <w:rPr>
      <w:rFonts w:cs="Times New Roman"/>
    </w:rPr>
  </w:style>
  <w:style w:type="character" w:customStyle="1" w:styleId="Wyrnienie">
    <w:name w:val="Wyróżnienie"/>
    <w:qFormat/>
    <w:rsid w:val="008F3580"/>
    <w:rPr>
      <w:i/>
      <w:iCs/>
    </w:rPr>
  </w:style>
  <w:style w:type="character" w:customStyle="1" w:styleId="czeinternetowe">
    <w:name w:val="Łącze internetowe"/>
    <w:rsid w:val="008F3580"/>
    <w:rPr>
      <w:color w:val="000080"/>
      <w:u w:val="single"/>
    </w:rPr>
  </w:style>
  <w:style w:type="character" w:customStyle="1" w:styleId="Znakinumeracji">
    <w:name w:val="Znaki numeracji"/>
    <w:qFormat/>
    <w:rsid w:val="008F3580"/>
  </w:style>
  <w:style w:type="character" w:customStyle="1" w:styleId="Znakiwypunktowania">
    <w:name w:val="Znaki wypunktowania"/>
    <w:qFormat/>
    <w:rsid w:val="008F3580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qFormat/>
    <w:rsid w:val="008F3580"/>
  </w:style>
  <w:style w:type="character" w:customStyle="1" w:styleId="Zakotwiczenieprzypisudolnego">
    <w:name w:val="Zakotwiczenie przypisu dolnego"/>
    <w:rsid w:val="008F3580"/>
    <w:rPr>
      <w:vertAlign w:val="superscript"/>
    </w:rPr>
  </w:style>
  <w:style w:type="character" w:customStyle="1" w:styleId="Znakiprzypiswkocowych">
    <w:name w:val="Znaki przypisów końcowych"/>
    <w:qFormat/>
    <w:rsid w:val="008F3580"/>
  </w:style>
  <w:style w:type="character" w:customStyle="1" w:styleId="Zakotwiczenieprzypisukocowego">
    <w:name w:val="Zakotwiczenie przypisu końcowego"/>
    <w:rsid w:val="008F3580"/>
    <w:rPr>
      <w:vertAlign w:val="superscript"/>
    </w:rPr>
  </w:style>
  <w:style w:type="paragraph" w:customStyle="1" w:styleId="Header">
    <w:name w:val="Header"/>
    <w:basedOn w:val="Normalny"/>
    <w:next w:val="Tekstpodstawowy"/>
    <w:rsid w:val="008F358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rsid w:val="008F3580"/>
    <w:pPr>
      <w:spacing w:after="120"/>
    </w:pPr>
  </w:style>
  <w:style w:type="paragraph" w:styleId="Lista">
    <w:name w:val="List"/>
    <w:basedOn w:val="Tekstpodstawowy"/>
    <w:rsid w:val="008F3580"/>
  </w:style>
  <w:style w:type="paragraph" w:customStyle="1" w:styleId="Caption">
    <w:name w:val="Caption"/>
    <w:basedOn w:val="Normalny"/>
    <w:qFormat/>
    <w:rsid w:val="008F358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8F3580"/>
    <w:pPr>
      <w:suppressLineNumbers/>
    </w:pPr>
  </w:style>
  <w:style w:type="paragraph" w:styleId="Nagwek">
    <w:name w:val="header"/>
    <w:basedOn w:val="Normalny"/>
    <w:next w:val="Tekstpodstawowy"/>
    <w:qFormat/>
    <w:rsid w:val="008F358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Footer">
    <w:name w:val="Footer"/>
    <w:basedOn w:val="Normalny"/>
    <w:rsid w:val="008F3580"/>
    <w:pPr>
      <w:suppressLineNumbers/>
      <w:tabs>
        <w:tab w:val="center" w:pos="5309"/>
        <w:tab w:val="right" w:pos="10619"/>
      </w:tabs>
    </w:pPr>
  </w:style>
  <w:style w:type="paragraph" w:customStyle="1" w:styleId="Zawartotabeli">
    <w:name w:val="Zawartość tabeli"/>
    <w:basedOn w:val="Normalny"/>
    <w:qFormat/>
    <w:rsid w:val="008F3580"/>
    <w:pPr>
      <w:suppressLineNumbers/>
    </w:pPr>
  </w:style>
  <w:style w:type="paragraph" w:customStyle="1" w:styleId="Nagwektabeli">
    <w:name w:val="Nagłówek tabeli"/>
    <w:basedOn w:val="Zawartotabeli"/>
    <w:qFormat/>
    <w:rsid w:val="008F358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8F3580"/>
  </w:style>
  <w:style w:type="paragraph" w:customStyle="1" w:styleId="FootnoteText">
    <w:name w:val="Footnote Text"/>
    <w:basedOn w:val="Normalny"/>
    <w:rsid w:val="008F3580"/>
    <w:pPr>
      <w:suppressLineNumbers/>
      <w:ind w:left="339" w:hanging="339"/>
    </w:pPr>
    <w:rPr>
      <w:sz w:val="20"/>
      <w:szCs w:val="20"/>
    </w:rPr>
  </w:style>
  <w:style w:type="paragraph" w:customStyle="1" w:styleId="EndnoteText">
    <w:name w:val="Endnote Text"/>
    <w:basedOn w:val="Normalny"/>
    <w:rsid w:val="008F3580"/>
    <w:pPr>
      <w:suppressLineNumbers/>
      <w:ind w:left="339" w:hanging="339"/>
    </w:pPr>
    <w:rPr>
      <w:sz w:val="20"/>
      <w:szCs w:val="20"/>
    </w:rPr>
  </w:style>
  <w:style w:type="numbering" w:customStyle="1" w:styleId="WW8Num5">
    <w:name w:val="WW8Num5"/>
    <w:qFormat/>
    <w:rsid w:val="008F3580"/>
  </w:style>
  <w:style w:type="numbering" w:customStyle="1" w:styleId="WW8Num17">
    <w:name w:val="WW8Num17"/>
    <w:qFormat/>
    <w:rsid w:val="008F3580"/>
  </w:style>
  <w:style w:type="numbering" w:customStyle="1" w:styleId="WW8Num7">
    <w:name w:val="WW8Num7"/>
    <w:qFormat/>
    <w:rsid w:val="008F3580"/>
  </w:style>
  <w:style w:type="numbering" w:customStyle="1" w:styleId="WW8Num22">
    <w:name w:val="WW8Num22"/>
    <w:qFormat/>
    <w:rsid w:val="008F3580"/>
  </w:style>
  <w:style w:type="numbering" w:customStyle="1" w:styleId="WW8Num25">
    <w:name w:val="WW8Num25"/>
    <w:qFormat/>
    <w:rsid w:val="008F35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935</Words>
  <Characters>5616</Characters>
  <Application>Microsoft Office Word</Application>
  <DocSecurity>0</DocSecurity>
  <Lines>46</Lines>
  <Paragraphs>13</Paragraphs>
  <ScaleCrop>false</ScaleCrop>
  <Company>Microsoft</Company>
  <LinksUpToDate>false</LinksUpToDate>
  <CharactersWithSpaces>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Wrzeciono</dc:creator>
  <dc:description/>
  <cp:lastModifiedBy>Joanna</cp:lastModifiedBy>
  <cp:revision>103</cp:revision>
  <dcterms:created xsi:type="dcterms:W3CDTF">2012-05-24T14:38:00Z</dcterms:created>
  <dcterms:modified xsi:type="dcterms:W3CDTF">2017-10-01T07:06:00Z</dcterms:modified>
  <dc:language>pl-PL</dc:language>
</cp:coreProperties>
</file>